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F49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2010 г. N 210-ФЗ "Об организации предоставления государственных и муниципальных услуг"</w:t>
      </w:r>
    </w:p>
    <w:p w:rsidR="00000000" w:rsidRDefault="00AD1F49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организации предоставления государственных и муниципальных услуг"</w:t>
      </w:r>
    </w:p>
    <w:p w:rsidR="00000000" w:rsidRDefault="00AD1F49">
      <w:pPr>
        <w:pStyle w:val="a3"/>
      </w:pPr>
      <w:r>
        <w:t>Федеральный закон "Об организации предоставления государственных и муниципальных услуг"</w:t>
      </w:r>
    </w:p>
    <w:p w:rsidR="00000000" w:rsidRDefault="00AD1F49">
      <w:pPr>
        <w:pStyle w:val="a3"/>
      </w:pPr>
      <w:r>
        <w:t>Дата подписания: 27.07.2010</w:t>
      </w:r>
    </w:p>
    <w:p w:rsidR="00000000" w:rsidRDefault="00AD1F49">
      <w:pPr>
        <w:pStyle w:val="a3"/>
      </w:pPr>
      <w:r>
        <w:t>Дата публикации: 30.07.2010 00:00</w:t>
      </w:r>
    </w:p>
    <w:p w:rsidR="00000000" w:rsidRDefault="00AD1F49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7 июля 2010 года</w:t>
      </w:r>
    </w:p>
    <w:p w:rsidR="00000000" w:rsidRDefault="00AD1F49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14 июля 2010 года</w:t>
      </w:r>
    </w:p>
    <w:p w:rsidR="00000000" w:rsidRDefault="00AD1F49">
      <w:pPr>
        <w:pStyle w:val="a3"/>
      </w:pPr>
      <w:r>
        <w:t xml:space="preserve">Глава 1. </w:t>
      </w:r>
      <w:r>
        <w:rPr>
          <w:b/>
          <w:bCs/>
        </w:rPr>
        <w:t>Общие п</w:t>
      </w:r>
      <w:r>
        <w:rPr>
          <w:b/>
          <w:bCs/>
        </w:rPr>
        <w:t>оложения</w:t>
      </w:r>
    </w:p>
    <w:p w:rsidR="00000000" w:rsidRDefault="00AD1F49">
      <w:pPr>
        <w:pStyle w:val="a3"/>
      </w:pPr>
      <w:r>
        <w:t xml:space="preserve">Статья 1. </w:t>
      </w:r>
      <w:r>
        <w:rPr>
          <w:b/>
          <w:bCs/>
        </w:rPr>
        <w:t>Сфера действия настоящего Федерального закона</w:t>
      </w:r>
    </w:p>
    <w:p w:rsidR="00000000" w:rsidRDefault="00AD1F49">
      <w:pPr>
        <w:pStyle w:val="a3"/>
      </w:pPr>
      <w:r>
        <w:t>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</w:t>
      </w:r>
      <w:r>
        <w:t>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</w:t>
      </w:r>
      <w:r>
        <w:t xml:space="preserve"> (далее - органы местного самоуправления).</w:t>
      </w:r>
    </w:p>
    <w:p w:rsidR="00000000" w:rsidRDefault="00AD1F49">
      <w:pPr>
        <w:pStyle w:val="a3"/>
      </w:pPr>
      <w:r>
        <w:t>2. Действие настоящего Федерального закона распространяется также на деятельность организаций, участвующих в предоставлении предусмотренных частью 1 настоящей статьи государственных и муниципальных услуг.</w:t>
      </w:r>
    </w:p>
    <w:p w:rsidR="00000000" w:rsidRDefault="00AD1F49">
      <w:pPr>
        <w:pStyle w:val="a3"/>
      </w:pPr>
      <w:r>
        <w:t xml:space="preserve">3. </w:t>
      </w:r>
      <w:proofErr w:type="gramStart"/>
      <w:r>
        <w:t>Услуг</w:t>
      </w:r>
      <w:r>
        <w:t>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</w:t>
      </w:r>
      <w:r>
        <w:t>тавляются в электронной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</w:t>
      </w:r>
      <w:proofErr w:type="gramEnd"/>
      <w:r>
        <w:t xml:space="preserve"> </w:t>
      </w:r>
      <w:proofErr w:type="gramStart"/>
      <w:r>
        <w:t xml:space="preserve">Высший исполнительный орган государственной власти субъекта Российской </w:t>
      </w:r>
      <w:r>
        <w:t>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</w:t>
      </w:r>
      <w:r>
        <w:t>и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  <w:proofErr w:type="gramEnd"/>
    </w:p>
    <w:p w:rsidR="00000000" w:rsidRDefault="00AD1F49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</w:t>
      </w:r>
      <w:r>
        <w:rPr>
          <w:b/>
          <w:bCs/>
        </w:rPr>
        <w:t>м законе</w:t>
      </w:r>
    </w:p>
    <w:p w:rsidR="00000000" w:rsidRDefault="00AD1F49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AD1F49">
      <w:pPr>
        <w:pStyle w:val="a3"/>
      </w:pPr>
      <w:proofErr w:type="gramStart"/>
      <w: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</w:t>
      </w:r>
      <w:r>
        <w:t>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</w:t>
      </w:r>
      <w:r>
        <w:t>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</w:t>
      </w:r>
      <w:proofErr w:type="gramEnd"/>
      <w:r>
        <w:t xml:space="preserve"> также органа местного самоуправления при осуществле</w:t>
      </w:r>
      <w:r>
        <w:t>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</w:t>
      </w:r>
      <w:r>
        <w:t>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AD1F49">
      <w:pPr>
        <w:pStyle w:val="a3"/>
      </w:pPr>
      <w:proofErr w:type="gramStart"/>
      <w:r>
        <w:t>2) муниципальная услуга, предоставляемая органом местного самоуправления (далее - муниципаль</w:t>
      </w:r>
      <w:r>
        <w:t>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</w:t>
      </w:r>
      <w:r>
        <w:t>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>
        <w:t xml:space="preserve"> Федерации" и уставами муниципальных образований;</w:t>
      </w:r>
    </w:p>
    <w:p w:rsidR="00000000" w:rsidRDefault="00AD1F49">
      <w:pPr>
        <w:pStyle w:val="a3"/>
      </w:pPr>
      <w:proofErr w:type="gramStart"/>
      <w:r>
        <w:t>3) заявитель - физиче</w:t>
      </w:r>
      <w:r>
        <w:t xml:space="preserve">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>
        <w:t>орган, предоставляющий государственные услуги, или в орган, предоставляющий муниципальные услуги, либо в организации, указанные в частях 2 и 3 статьи 1 настоящего Федерального закона, или в организации, указанные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 xml:space="preserve"> 5 настоящей статьи, с запросом о п</w:t>
      </w:r>
      <w:r>
        <w:t>редоставлении государственной или муниципальной услуги, выраженным в устной, письменной или электронной форме;</w:t>
      </w:r>
    </w:p>
    <w:p w:rsidR="00000000" w:rsidRDefault="00AD1F49">
      <w:pPr>
        <w:pStyle w:val="a3"/>
      </w:pPr>
      <w:r>
        <w:t>4) административный регламент - нормативный правовой акт, устанавливающий порядок предоставления государственной или муниципальной услуги и станд</w:t>
      </w:r>
      <w:r>
        <w:t>арт предоставления государственной или муниципальной услуги;</w:t>
      </w:r>
    </w:p>
    <w:p w:rsidR="00000000" w:rsidRDefault="00AD1F49">
      <w:pPr>
        <w:pStyle w:val="a3"/>
      </w:pPr>
      <w:r>
        <w:t>5) 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 от организационно-правовой формы, отвечаю</w:t>
      </w:r>
      <w:r>
        <w:t>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000000" w:rsidRDefault="00AD1F49">
      <w:pPr>
        <w:pStyle w:val="a3"/>
      </w:pPr>
      <w:proofErr w:type="gramStart"/>
      <w:r>
        <w:t>6) предоставление государственных и муниципальны</w:t>
      </w:r>
      <w:r>
        <w:t>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</w:t>
      </w:r>
      <w:r>
        <w:t>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  <w:proofErr w:type="gramEnd"/>
    </w:p>
    <w:p w:rsidR="00000000" w:rsidRDefault="00AD1F49">
      <w:pPr>
        <w:pStyle w:val="a3"/>
      </w:pPr>
      <w:proofErr w:type="gramStart"/>
      <w:r>
        <w:t>7) портал государственных и муниц</w:t>
      </w:r>
      <w:r>
        <w:t>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</w:t>
      </w:r>
      <w:r>
        <w:t>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000000" w:rsidRDefault="00AD1F49">
      <w:pPr>
        <w:pStyle w:val="a3"/>
      </w:pPr>
      <w:r>
        <w:t xml:space="preserve">Статья 3. </w:t>
      </w:r>
      <w:r>
        <w:rPr>
          <w:b/>
          <w:bCs/>
        </w:rPr>
        <w:t>Нормативное правовое регулирование отношений, возникающих в связ</w:t>
      </w:r>
      <w:r>
        <w:rPr>
          <w:b/>
          <w:bCs/>
        </w:rPr>
        <w:t>и с предоставлением государственных и муниципальных услуг</w:t>
      </w:r>
    </w:p>
    <w:p w:rsidR="00000000" w:rsidRDefault="00AD1F49">
      <w:pPr>
        <w:pStyle w:val="a3"/>
      </w:pPr>
      <w: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</w:t>
      </w:r>
      <w:r>
        <w:t>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AD1F49">
      <w:pPr>
        <w:pStyle w:val="a3"/>
      </w:pPr>
      <w:r>
        <w:t xml:space="preserve">Статья 4. </w:t>
      </w:r>
      <w:r>
        <w:rPr>
          <w:b/>
          <w:bCs/>
        </w:rPr>
        <w:t>Основные принципы пред</w:t>
      </w:r>
      <w:r>
        <w:rPr>
          <w:b/>
          <w:bCs/>
        </w:rPr>
        <w:t>оставления государственных и муниципальных услуг</w:t>
      </w:r>
    </w:p>
    <w:p w:rsidR="00000000" w:rsidRDefault="00AD1F49">
      <w:pPr>
        <w:pStyle w:val="a3"/>
      </w:pPr>
      <w:r>
        <w:t>Основными принципами предоставления государственных и муниципальных услуг являются:</w:t>
      </w:r>
    </w:p>
    <w:p w:rsidR="00000000" w:rsidRDefault="00AD1F49">
      <w:pPr>
        <w:pStyle w:val="a3"/>
      </w:pPr>
      <w:r>
        <w:t xml:space="preserve">1) правомерность предоставления государственных и муниципальных услуг органами, предоставляющими государственные услуги, и </w:t>
      </w:r>
      <w:r>
        <w:t xml:space="preserve">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</w:t>
      </w:r>
      <w:r>
        <w:t>Федерального закона;</w:t>
      </w:r>
    </w:p>
    <w:p w:rsidR="00000000" w:rsidRDefault="00AD1F49">
      <w:pPr>
        <w:pStyle w:val="a3"/>
      </w:pPr>
      <w:r>
        <w:t>2) заявительный порядок обращения за предоставлением государственных и муниципальных услуг;</w:t>
      </w:r>
    </w:p>
    <w:p w:rsidR="00000000" w:rsidRDefault="00AD1F49">
      <w:pPr>
        <w:pStyle w:val="a3"/>
      </w:pPr>
      <w:r>
        <w:t>3) правомерность взимания с заявителей государственной пошлины за предоставление государственных и муниципальных услуг, платы за предоставление</w:t>
      </w:r>
      <w:r>
        <w:t xml:space="preserve"> государственных и муниципальных услуг, платы за предоставление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Федераль</w:t>
      </w:r>
      <w:r>
        <w:t>ного закона;</w:t>
      </w:r>
    </w:p>
    <w:p w:rsidR="00000000" w:rsidRDefault="00AD1F49">
      <w:pPr>
        <w:pStyle w:val="a3"/>
      </w:pPr>
      <w:r>
        <w:t>4) 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предусмотренных частью 1 статьи 1 настоящего Федерального закона гос</w:t>
      </w:r>
      <w:r>
        <w:t>ударственных и муниципальных услуг;</w:t>
      </w:r>
    </w:p>
    <w:p w:rsidR="00000000" w:rsidRDefault="00AD1F49">
      <w:pPr>
        <w:pStyle w:val="a3"/>
      </w:pPr>
      <w: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00000" w:rsidRDefault="00AD1F49">
      <w:pPr>
        <w:pStyle w:val="a3"/>
      </w:pPr>
      <w:r>
        <w:t>6)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Default="00AD1F49">
      <w:pPr>
        <w:pStyle w:val="a3"/>
      </w:pPr>
      <w:r>
        <w:t xml:space="preserve">Статья 5. </w:t>
      </w:r>
      <w:r>
        <w:rPr>
          <w:b/>
          <w:bCs/>
        </w:rPr>
        <w:t xml:space="preserve">Права заявителей при получении </w:t>
      </w:r>
      <w:r>
        <w:rPr>
          <w:b/>
          <w:bCs/>
        </w:rPr>
        <w:t>государственных и муниципальных услуг</w:t>
      </w:r>
    </w:p>
    <w:p w:rsidR="00000000" w:rsidRDefault="00AD1F49">
      <w:pPr>
        <w:pStyle w:val="a3"/>
      </w:pPr>
      <w:r>
        <w:t xml:space="preserve">При получении государственных и муниципальных услуг заявители имеют право </w:t>
      </w:r>
      <w:proofErr w:type="gramStart"/>
      <w:r>
        <w:t>на</w:t>
      </w:r>
      <w:proofErr w:type="gramEnd"/>
      <w:r>
        <w:t>:</w:t>
      </w:r>
    </w:p>
    <w:p w:rsidR="00000000" w:rsidRDefault="00AD1F49">
      <w:pPr>
        <w:pStyle w:val="a3"/>
      </w:pPr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</w:t>
      </w:r>
      <w:r>
        <w:t>альной услуги;</w:t>
      </w:r>
    </w:p>
    <w:p w:rsidR="00000000" w:rsidRDefault="00AD1F49">
      <w:pPr>
        <w:pStyle w:val="a3"/>
      </w:pPr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000000" w:rsidRDefault="00AD1F49">
      <w:pPr>
        <w:pStyle w:val="a3"/>
      </w:pPr>
      <w:r>
        <w:t>3) получение государственных и муниципальных услуг в электронной форме, если это не зап</w:t>
      </w:r>
      <w:r>
        <w:t>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AD1F49">
      <w:pPr>
        <w:pStyle w:val="a3"/>
      </w:pPr>
      <w: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000000" w:rsidRDefault="00AD1F49">
      <w:pPr>
        <w:pStyle w:val="a3"/>
      </w:pPr>
      <w:r>
        <w:t>5) получение государс</w:t>
      </w:r>
      <w:r>
        <w:t>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</w:t>
      </w:r>
      <w:r>
        <w:t>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000000" w:rsidRDefault="00AD1F49">
      <w:pPr>
        <w:pStyle w:val="a3"/>
      </w:pPr>
      <w:r>
        <w:t xml:space="preserve">Статья 6. </w:t>
      </w:r>
      <w:r>
        <w:rPr>
          <w:b/>
          <w:bCs/>
        </w:rPr>
        <w:t>Обязанности органов, предоставляющих государственные услуги, и органов, предоставляющи</w:t>
      </w:r>
      <w:r>
        <w:rPr>
          <w:b/>
          <w:bCs/>
        </w:rPr>
        <w:t>х муниципальные услуги</w:t>
      </w:r>
    </w:p>
    <w:p w:rsidR="00000000" w:rsidRDefault="00AD1F49">
      <w:pPr>
        <w:pStyle w:val="a3"/>
      </w:pPr>
      <w:r>
        <w:t>Органы, предоставляющие государственные услуги, и органы, предоставляющие муниципальные услуги, обязаны:</w:t>
      </w:r>
    </w:p>
    <w:p w:rsidR="00000000" w:rsidRDefault="00AD1F49">
      <w:pPr>
        <w:pStyle w:val="a3"/>
      </w:pPr>
      <w:r>
        <w:t>1) предоставлять государственные или муниципальные услуги в соответствии с административными регламентами;</w:t>
      </w:r>
    </w:p>
    <w:p w:rsidR="00000000" w:rsidRDefault="00AD1F49">
      <w:pPr>
        <w:pStyle w:val="a3"/>
      </w:pPr>
      <w:r>
        <w:t>2) обеспечивать возмо</w:t>
      </w:r>
      <w:r>
        <w:t>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AD1F49">
      <w:pPr>
        <w:pStyle w:val="a3"/>
      </w:pPr>
      <w:r>
        <w:t>3) предоставлять в иные государстве</w:t>
      </w:r>
      <w:r>
        <w:t>нные органы, органы местного самоуправления, организации документы и информацию, необходимые для предоставления государственных и муниципальных услуг, а также получать от иных государственных органов, органов местного самоуправления, организаций такие доку</w:t>
      </w:r>
      <w:r>
        <w:t>менты и информацию;</w:t>
      </w:r>
    </w:p>
    <w:p w:rsidR="00000000" w:rsidRDefault="00AD1F49">
      <w:pPr>
        <w:pStyle w:val="a3"/>
      </w:pPr>
      <w:r>
        <w:t xml:space="preserve">4) исполнять иные обязанности в соответствии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</w:t>
      </w:r>
      <w:r>
        <w:t>муниципальных услуг.</w:t>
      </w:r>
    </w:p>
    <w:p w:rsidR="00000000" w:rsidRDefault="00AD1F49">
      <w:pPr>
        <w:pStyle w:val="a3"/>
      </w:pPr>
      <w:r>
        <w:t xml:space="preserve">Глава 2. </w:t>
      </w:r>
      <w:r>
        <w:rPr>
          <w:b/>
          <w:bCs/>
        </w:rPr>
        <w:t>Общие требования к предоставлению государственных и муниципальных услуг</w:t>
      </w:r>
    </w:p>
    <w:p w:rsidR="00000000" w:rsidRDefault="00AD1F49">
      <w:pPr>
        <w:pStyle w:val="a3"/>
      </w:pPr>
      <w:r>
        <w:t xml:space="preserve">Статья 7. </w:t>
      </w:r>
      <w:r>
        <w:rPr>
          <w:b/>
          <w:bCs/>
        </w:rPr>
        <w:t>Требования к взаимодействию с заявителем при предоставлении государственных и муниципальных услуг</w:t>
      </w:r>
    </w:p>
    <w:p w:rsidR="00000000" w:rsidRDefault="00AD1F49">
      <w:pPr>
        <w:pStyle w:val="a3"/>
      </w:pPr>
      <w:r>
        <w:t>Органы, предоставляющие государственные услуги</w:t>
      </w:r>
      <w:r>
        <w:t>, и органы, предоставляющие муниципальные услуги, не вправе требовать от заявителя:</w:t>
      </w:r>
    </w:p>
    <w:p w:rsidR="00000000" w:rsidRDefault="00AD1F49">
      <w:pPr>
        <w:pStyle w:val="a3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</w:t>
      </w:r>
      <w:r>
        <w:t xml:space="preserve"> отношения, возникающие в связи с предоставлением государственной или муниципальной услуги;</w:t>
      </w:r>
    </w:p>
    <w:p w:rsidR="00000000" w:rsidRDefault="00AD1F49">
      <w:pPr>
        <w:pStyle w:val="a3"/>
      </w:pPr>
      <w: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</w:t>
      </w:r>
      <w:r>
        <w:t>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AD1F49">
      <w:pPr>
        <w:pStyle w:val="a3"/>
      </w:pPr>
      <w:r>
        <w:t>3) осу</w:t>
      </w:r>
      <w:r>
        <w:t>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</w:t>
      </w:r>
      <w:r>
        <w:t xml:space="preserve"> перечни, указанные в части 1 статьи 9 настоящего Федерального закона.</w:t>
      </w:r>
    </w:p>
    <w:p w:rsidR="00000000" w:rsidRDefault="00AD1F49">
      <w:pPr>
        <w:pStyle w:val="a3"/>
      </w:pPr>
      <w:r>
        <w:t xml:space="preserve">Статья 8. </w:t>
      </w:r>
      <w:r>
        <w:rPr>
          <w:b/>
          <w:bCs/>
        </w:rPr>
        <w:t>Требования к взиманию с заявителя платы за предоставление государственных и муниципальных услуг</w:t>
      </w:r>
    </w:p>
    <w:p w:rsidR="00000000" w:rsidRDefault="00AD1F49">
      <w:pPr>
        <w:pStyle w:val="a3"/>
      </w:pPr>
      <w:r>
        <w:t>1. Государственные и муниципальные услуги предоставляются заявителям на бесплат</w:t>
      </w:r>
      <w:r>
        <w:t>ной основе, за исключением случаев, предусмотренных частями 2 и 3 настоящей статьи.</w:t>
      </w:r>
    </w:p>
    <w:p w:rsidR="00000000" w:rsidRDefault="00AD1F49">
      <w:pPr>
        <w:pStyle w:val="a3"/>
      </w:pPr>
      <w:r>
        <w:t>2.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</w:t>
      </w:r>
      <w:r>
        <w:t>ации о налогах и сборах.</w:t>
      </w:r>
    </w:p>
    <w:p w:rsidR="00000000" w:rsidRDefault="00AD1F49">
      <w:pPr>
        <w:pStyle w:val="a3"/>
      </w:pPr>
      <w:r>
        <w:t xml:space="preserve">3. </w:t>
      </w:r>
      <w:proofErr w:type="gramStart"/>
      <w:r>
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t>и актами, государственные и муниципальные услуги оказываются за счет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</w:t>
      </w:r>
      <w:r>
        <w:t>равовых актов субъектов Российской Федерации, муниципальных</w:t>
      </w:r>
      <w:proofErr w:type="gramEnd"/>
      <w:r>
        <w:t xml:space="preserve"> правовых актов, в соответствии с которыми государственные и муниципальные услуги оказываются за счет средств заявителя.</w:t>
      </w:r>
    </w:p>
    <w:p w:rsidR="00000000" w:rsidRDefault="00AD1F49">
      <w:pPr>
        <w:pStyle w:val="a3"/>
      </w:pPr>
      <w:r>
        <w:t xml:space="preserve">Статья 9. </w:t>
      </w:r>
      <w:r>
        <w:rPr>
          <w:b/>
          <w:bCs/>
        </w:rPr>
        <w:t>Требования к взиманию с заявителя платы за оказание услуг, которые</w:t>
      </w:r>
      <w:r>
        <w:rPr>
          <w:b/>
          <w:bCs/>
        </w:rPr>
        <w:t xml:space="preserve"> являются необходимыми и обязательными для предоставления государственных и муниципальных услуг</w:t>
      </w:r>
    </w:p>
    <w:p w:rsidR="00000000" w:rsidRDefault="00AD1F49">
      <w:pPr>
        <w:pStyle w:val="a3"/>
      </w:pPr>
      <w:r>
        <w:t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</w:t>
      </w:r>
      <w:r>
        <w:t>вующими в предоставлении предусмотренных частью 1 статьи 1 настоящего Федерального закона государственных и муниципальных услуг, утверждается:</w:t>
      </w:r>
    </w:p>
    <w:p w:rsidR="00000000" w:rsidRDefault="00AD1F49">
      <w:pPr>
        <w:pStyle w:val="a3"/>
      </w:pPr>
      <w:r>
        <w:t>1) постановлением Правительства Российской Федерации - в отношении услуг, оказываемых в целях предоставления феде</w:t>
      </w:r>
      <w:r>
        <w:t>ральными органами исполнительной власти государственных услуг;</w:t>
      </w:r>
    </w:p>
    <w:p w:rsidR="00000000" w:rsidRDefault="00AD1F49">
      <w:pPr>
        <w:pStyle w:val="a3"/>
      </w:pPr>
      <w:r>
        <w:t xml:space="preserve">2) нормативным правовым актом субъекта Российской Федерации </w:t>
      </w:r>
      <w:proofErr w:type="gramStart"/>
      <w:r>
        <w:t>-в</w:t>
      </w:r>
      <w:proofErr w:type="gramEnd"/>
      <w:r>
        <w:t xml:space="preserve"> отношении услуг, оказываемых в целях предоставления исполнительными органами государственной власти субъекта Российской Федерации </w:t>
      </w:r>
      <w:r>
        <w:t>государственных услуг;</w:t>
      </w:r>
    </w:p>
    <w:p w:rsidR="00000000" w:rsidRDefault="00AD1F49">
      <w:pPr>
        <w:pStyle w:val="a3"/>
      </w:pPr>
      <w:r>
        <w:t>3)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00000" w:rsidRDefault="00AD1F49">
      <w:pPr>
        <w:pStyle w:val="a3"/>
      </w:pPr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</w:t>
      </w:r>
      <w:r>
        <w:t>ые в части 1 настоящей статьи, оказываются за счет средств заявителя.</w:t>
      </w:r>
    </w:p>
    <w:p w:rsidR="00000000" w:rsidRDefault="00AD1F49">
      <w:pPr>
        <w:pStyle w:val="a3"/>
      </w:pPr>
      <w:r>
        <w:t>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фед</w:t>
      </w:r>
      <w:r>
        <w:t>еральными органами исполнительной власти в порядке,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</w:t>
      </w:r>
      <w:r>
        <w:t>енной власти субъектов Российской Федерации государственных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</w:t>
      </w:r>
      <w:r>
        <w:t xml:space="preserve"> Российской Федерации, представительного органа местного самоуправления.</w:t>
      </w:r>
    </w:p>
    <w:p w:rsidR="00000000" w:rsidRDefault="00AD1F49">
      <w:pPr>
        <w:pStyle w:val="a3"/>
      </w:pPr>
      <w:r>
        <w:t xml:space="preserve">4. </w:t>
      </w:r>
      <w:proofErr w:type="gramStart"/>
      <w:r>
        <w:t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</w:t>
      </w:r>
      <w:r>
        <w:t>сударственные услуги, и органов, предоставляющих муниципальные услуги, на сайтах организаций, участвующих в предоставлении предусмотренных частью 1 статьи 1 настоящего Федерального закона государственных и муниципальных услуг, а также в сети Интернет на ед</w:t>
      </w:r>
      <w:r>
        <w:t>ином портале государственных и муниципальных услуг.</w:t>
      </w:r>
      <w:proofErr w:type="gramEnd"/>
    </w:p>
    <w:p w:rsidR="00000000" w:rsidRDefault="00AD1F49">
      <w:pPr>
        <w:pStyle w:val="a3"/>
      </w:pPr>
      <w:r>
        <w:t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части 1 настоящей статьи, а также пр</w:t>
      </w:r>
      <w:r>
        <w:t>едоставления документов, выдаваемых по результатам оказания таких услуг.</w:t>
      </w:r>
    </w:p>
    <w:p w:rsidR="00000000" w:rsidRDefault="00AD1F49">
      <w:pPr>
        <w:pStyle w:val="a3"/>
      </w:pPr>
      <w:r>
        <w:t xml:space="preserve">Статья 10. </w:t>
      </w:r>
      <w:r>
        <w:rPr>
          <w:b/>
          <w:bCs/>
        </w:rPr>
        <w:t>Требования к организации предоставления государственных и муниципальных услуг в электронной форме</w:t>
      </w:r>
    </w:p>
    <w:p w:rsidR="00000000" w:rsidRDefault="00AD1F49">
      <w:pPr>
        <w:pStyle w:val="a3"/>
      </w:pPr>
      <w:r>
        <w:t>При предоставлении государственных и муниципальных услуг в электронной фор</w:t>
      </w:r>
      <w:r>
        <w:t>ме осуществляются:</w:t>
      </w:r>
    </w:p>
    <w:p w:rsidR="00000000" w:rsidRDefault="00AD1F49">
      <w:pPr>
        <w:pStyle w:val="a3"/>
      </w:pPr>
      <w: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000000" w:rsidRDefault="00AD1F49">
      <w:pPr>
        <w:pStyle w:val="a3"/>
      </w:pPr>
      <w:r>
        <w:t>2) подача заявителем запроса и иных документов, необходимых для предоставления госуда</w:t>
      </w:r>
      <w:r>
        <w:t>рственной или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000000" w:rsidRDefault="00AD1F49">
      <w:pPr>
        <w:pStyle w:val="a3"/>
      </w:pPr>
      <w:r>
        <w:t>3) получение заявителем сведений о ходе выполнения запроса о предоставлении государственной или муниципальной усл</w:t>
      </w:r>
      <w:r>
        <w:t>уги;</w:t>
      </w:r>
    </w:p>
    <w:p w:rsidR="00000000" w:rsidRDefault="00AD1F49">
      <w:pPr>
        <w:pStyle w:val="a3"/>
      </w:pPr>
      <w: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</w:t>
      </w:r>
      <w:r>
        <w:t>1 настоящего Федерального закона государственных и муниципальных услуг;</w:t>
      </w:r>
    </w:p>
    <w:p w:rsidR="00000000" w:rsidRDefault="00AD1F49">
      <w:pPr>
        <w:pStyle w:val="a3"/>
      </w:pPr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AD1F49">
      <w:pPr>
        <w:pStyle w:val="a3"/>
      </w:pPr>
      <w:r>
        <w:t>6) иные действия, необходимые для предоставлен</w:t>
      </w:r>
      <w:r>
        <w:t>ия государственной или муниципальной услуги.</w:t>
      </w:r>
    </w:p>
    <w:p w:rsidR="00000000" w:rsidRDefault="00AD1F49">
      <w:pPr>
        <w:pStyle w:val="a3"/>
      </w:pPr>
      <w:r>
        <w:t xml:space="preserve">Статья 11. </w:t>
      </w:r>
      <w:r>
        <w:rPr>
          <w:b/>
          <w:bCs/>
        </w:rPr>
        <w:t>Реестры государственных услуг и реестры муниципальных услуг</w:t>
      </w:r>
    </w:p>
    <w:p w:rsidR="00000000" w:rsidRDefault="00AD1F49">
      <w:pPr>
        <w:pStyle w:val="a3"/>
      </w:pPr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Default="00AD1F49">
      <w:pPr>
        <w:pStyle w:val="a3"/>
      </w:pPr>
      <w:r>
        <w:t>2</w:t>
      </w:r>
      <w:r>
        <w:t>. Федеральный реестр государственных услуг содержит сведения:</w:t>
      </w:r>
    </w:p>
    <w:p w:rsidR="00000000" w:rsidRDefault="00AD1F49">
      <w:pPr>
        <w:pStyle w:val="a3"/>
      </w:pPr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AD1F49">
      <w:pPr>
        <w:pStyle w:val="a3"/>
      </w:pPr>
      <w:r>
        <w:t>2) об услугах, которые являются необходимыми и об</w:t>
      </w:r>
      <w:r>
        <w:t>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 перечень, утвержденный в соответствии с пунктом 1 части 1 статьи 9 настоящего Федерального з</w:t>
      </w:r>
      <w:r>
        <w:t>акона;</w:t>
      </w:r>
    </w:p>
    <w:p w:rsidR="00000000" w:rsidRDefault="00AD1F49">
      <w:pPr>
        <w:pStyle w:val="a3"/>
      </w:pPr>
      <w:proofErr w:type="gramStart"/>
      <w:r>
        <w:t>3) об услугах, указанных в части 3 статьи 1 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</w:t>
      </w:r>
      <w:r>
        <w:t>тв федерального бюджета;</w:t>
      </w:r>
      <w:proofErr w:type="gramEnd"/>
    </w:p>
    <w:p w:rsidR="00000000" w:rsidRDefault="00AD1F49">
      <w:pPr>
        <w:pStyle w:val="a3"/>
      </w:pPr>
      <w:r>
        <w:t>4) иные сведения в соответствии с перечнем, установленным Правительством Российской Федерации.</w:t>
      </w:r>
    </w:p>
    <w:p w:rsidR="00000000" w:rsidRDefault="00AD1F49">
      <w:pPr>
        <w:pStyle w:val="a3"/>
      </w:pPr>
      <w:r>
        <w:t>3. Формирование и ведение федерального реестра государственных услуг осуществляются в порядке, установленном Правительством Российской Ф</w:t>
      </w:r>
      <w:r>
        <w:t>едерации.</w:t>
      </w:r>
    </w:p>
    <w:p w:rsidR="00000000" w:rsidRDefault="00AD1F49">
      <w:pPr>
        <w:pStyle w:val="a3"/>
      </w:pPr>
      <w:r>
        <w:t>4. Реестр государственных услуг субъекта Российской Федерации содержит сведения:</w:t>
      </w:r>
    </w:p>
    <w:p w:rsidR="00000000" w:rsidRDefault="00AD1F49">
      <w:pPr>
        <w:pStyle w:val="a3"/>
      </w:pPr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AD1F49">
      <w:pPr>
        <w:pStyle w:val="a3"/>
      </w:pPr>
      <w:r>
        <w:t>2) об услугах, которые являются необходи</w:t>
      </w:r>
      <w:r>
        <w:t>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соответствии с пунктом 2 части 1 статьи 9 настоящего Федерального закона;</w:t>
      </w:r>
    </w:p>
    <w:p w:rsidR="00000000" w:rsidRDefault="00AD1F49">
      <w:pPr>
        <w:pStyle w:val="a3"/>
      </w:pPr>
      <w:proofErr w:type="gramStart"/>
      <w:r>
        <w:t>3) о</w:t>
      </w:r>
      <w:r>
        <w:t>б услугах,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</w:t>
      </w:r>
      <w:r>
        <w:t xml:space="preserve"> средств бюджета субъекта Российской Федерации;</w:t>
      </w:r>
      <w:proofErr w:type="gramEnd"/>
    </w:p>
    <w:p w:rsidR="00000000" w:rsidRDefault="00AD1F49">
      <w:pPr>
        <w:pStyle w:val="a3"/>
      </w:pPr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00000" w:rsidRDefault="00AD1F49">
      <w:pPr>
        <w:pStyle w:val="a3"/>
      </w:pPr>
      <w:r>
        <w:t>5. Формирование и ведение реестра государственных услуг субъекта Российской</w:t>
      </w:r>
      <w:r>
        <w:t xml:space="preserve">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AD1F49">
      <w:pPr>
        <w:pStyle w:val="a3"/>
      </w:pPr>
      <w:r>
        <w:t>6. Реестр муниципальных услуг содержит сведения:</w:t>
      </w:r>
    </w:p>
    <w:p w:rsidR="00000000" w:rsidRDefault="00AD1F49">
      <w:pPr>
        <w:pStyle w:val="a3"/>
      </w:pPr>
      <w:r>
        <w:t>1) о муниципальных услугах, предоставляемых органами местного самоуправл</w:t>
      </w:r>
      <w:r>
        <w:t>ения в соответствующем муниципальном образовании;</w:t>
      </w:r>
    </w:p>
    <w:p w:rsidR="00000000" w:rsidRDefault="00AD1F49">
      <w:pPr>
        <w:pStyle w:val="a3"/>
      </w:pPr>
      <w: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настоящего Федерального за</w:t>
      </w:r>
      <w:r>
        <w:t>кона;</w:t>
      </w:r>
    </w:p>
    <w:p w:rsidR="00000000" w:rsidRDefault="00AD1F49">
      <w:pPr>
        <w:pStyle w:val="a3"/>
      </w:pPr>
      <w:proofErr w:type="gramStart"/>
      <w:r>
        <w:t>3) об услугах, указанных в части 3 статьи 1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000000" w:rsidRDefault="00AD1F49">
      <w:pPr>
        <w:pStyle w:val="a3"/>
      </w:pPr>
      <w:r>
        <w:t xml:space="preserve">4) </w:t>
      </w:r>
      <w:r>
        <w:t>иные сведения, состав которых устанавливается местной администрацией.</w:t>
      </w:r>
    </w:p>
    <w:p w:rsidR="00000000" w:rsidRDefault="00AD1F49">
      <w:pPr>
        <w:pStyle w:val="a3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00000" w:rsidRDefault="00AD1F49">
      <w:pPr>
        <w:pStyle w:val="a3"/>
      </w:pPr>
      <w:r>
        <w:t xml:space="preserve">Глава 3. </w:t>
      </w:r>
      <w:r>
        <w:rPr>
          <w:b/>
          <w:bCs/>
        </w:rPr>
        <w:t>Административные регламенты</w:t>
      </w:r>
    </w:p>
    <w:p w:rsidR="00000000" w:rsidRDefault="00AD1F49">
      <w:pPr>
        <w:pStyle w:val="a3"/>
      </w:pPr>
      <w:r>
        <w:t xml:space="preserve">Статья 12. </w:t>
      </w:r>
      <w:r>
        <w:rPr>
          <w:b/>
          <w:bCs/>
        </w:rPr>
        <w:t>Требования к структу</w:t>
      </w:r>
      <w:r>
        <w:rPr>
          <w:b/>
          <w:bCs/>
        </w:rPr>
        <w:t>ре административных регламентов</w:t>
      </w:r>
    </w:p>
    <w:p w:rsidR="00000000" w:rsidRDefault="00AD1F49">
      <w:pPr>
        <w:pStyle w:val="a3"/>
      </w:pPr>
      <w: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00000" w:rsidRDefault="00AD1F49">
      <w:pPr>
        <w:pStyle w:val="a3"/>
      </w:pPr>
      <w:r>
        <w:t>2. Структура административного регламента должна содержать разделы, устанавливающие:</w:t>
      </w:r>
    </w:p>
    <w:p w:rsidR="00000000" w:rsidRDefault="00AD1F49">
      <w:pPr>
        <w:pStyle w:val="a3"/>
      </w:pPr>
      <w:r>
        <w:t>1) общие положения;</w:t>
      </w:r>
    </w:p>
    <w:p w:rsidR="00000000" w:rsidRDefault="00AD1F49">
      <w:pPr>
        <w:pStyle w:val="a3"/>
      </w:pPr>
      <w:r>
        <w:t>2) стандарт предоставления государственной или муниципальной услуги;</w:t>
      </w:r>
    </w:p>
    <w:p w:rsidR="00000000" w:rsidRDefault="00AD1F49">
      <w:pPr>
        <w:pStyle w:val="a3"/>
      </w:pPr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>
        <w:t xml:space="preserve"> форме;</w:t>
      </w:r>
    </w:p>
    <w:p w:rsidR="00000000" w:rsidRDefault="00AD1F49">
      <w:pPr>
        <w:pStyle w:val="a3"/>
      </w:pPr>
      <w:r>
        <w:t xml:space="preserve">4)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000000" w:rsidRDefault="00AD1F49">
      <w:pPr>
        <w:pStyle w:val="a3"/>
      </w:pPr>
      <w:r>
        <w:t xml:space="preserve"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</w:t>
      </w:r>
      <w:r>
        <w:t>должностных лиц, государственных или муниципальных служащих.</w:t>
      </w:r>
    </w:p>
    <w:p w:rsidR="00000000" w:rsidRDefault="00AD1F49">
      <w:pPr>
        <w:pStyle w:val="a3"/>
      </w:pPr>
      <w:r>
        <w:t xml:space="preserve">Статья 13. </w:t>
      </w:r>
      <w:r>
        <w:rPr>
          <w:b/>
          <w:bCs/>
        </w:rPr>
        <w:t>Общие требования к разработке проектов административных регламентов</w:t>
      </w:r>
    </w:p>
    <w:p w:rsidR="00000000" w:rsidRDefault="00AD1F49">
      <w:pPr>
        <w:pStyle w:val="a3"/>
      </w:pPr>
      <w:r>
        <w:t>1. Разработку проекта административного регламента осуществляет орган, предоставляющий государственную услугу, или о</w:t>
      </w:r>
      <w:r>
        <w:t xml:space="preserve">рган, предоставляющий муниципальную услугу (далее в настоящей статье </w:t>
      </w:r>
      <w:proofErr w:type="gramStart"/>
      <w:r>
        <w:t>-о</w:t>
      </w:r>
      <w:proofErr w:type="gramEnd"/>
      <w:r>
        <w:t>рган, являющийся разработчиком административного регламента).</w:t>
      </w:r>
    </w:p>
    <w:p w:rsidR="00000000" w:rsidRDefault="00AD1F49">
      <w:pPr>
        <w:pStyle w:val="a3"/>
      </w:pPr>
      <w:r>
        <w:t>2. Проект административного регламента подлежит размещению в сети Интернет на официальном сайте органа, являющегося разрабо</w:t>
      </w:r>
      <w:r>
        <w:t>тчиком административного регламента.</w:t>
      </w:r>
    </w:p>
    <w:p w:rsidR="00000000" w:rsidRDefault="00AD1F49">
      <w:pPr>
        <w:pStyle w:val="a3"/>
      </w:pPr>
      <w:r>
        <w:t xml:space="preserve">3. В случае </w:t>
      </w:r>
      <w:proofErr w:type="gramStart"/>
      <w:r>
        <w:t>отсутствия официального сайта органа государственной власти субъекта Российской</w:t>
      </w:r>
      <w:proofErr w:type="gramEnd"/>
      <w:r>
        <w:t xml:space="preserve"> Федерации, являющегося разработчиком административного регламента, проект административного регламента подлежит размещению в се</w:t>
      </w:r>
      <w:r>
        <w:t>ти Интернет на официальном сайте субъекта Российской Федерации.</w:t>
      </w:r>
    </w:p>
    <w:p w:rsidR="00000000" w:rsidRDefault="00AD1F49">
      <w:pPr>
        <w:pStyle w:val="a3"/>
      </w:pPr>
      <w: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подлежит размещению в сети</w:t>
      </w:r>
      <w:r>
        <w:t xml:space="preserve"> Интернет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00000" w:rsidRDefault="00AD1F49">
      <w:pPr>
        <w:pStyle w:val="a3"/>
      </w:pPr>
      <w:r>
        <w:t xml:space="preserve">5. </w:t>
      </w:r>
      <w:proofErr w:type="gramStart"/>
      <w:r>
        <w:t>С даты размещения</w:t>
      </w:r>
      <w:proofErr w:type="gramEnd"/>
      <w:r>
        <w:t xml:space="preserve"> в сети Интернет на соответствующем официальном сайте п</w:t>
      </w:r>
      <w:r>
        <w:t>роект административного регламента должен быть доступен заинтересованным лицам для ознакомления.</w:t>
      </w:r>
    </w:p>
    <w:p w:rsidR="00000000" w:rsidRDefault="00AD1F49">
      <w:pPr>
        <w:pStyle w:val="a3"/>
      </w:pPr>
      <w:r>
        <w:t>6.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</w:t>
      </w:r>
      <w:r>
        <w:t>ым органом местного самоуправления.</w:t>
      </w:r>
    </w:p>
    <w:p w:rsidR="00000000" w:rsidRDefault="00AD1F49">
      <w:pPr>
        <w:pStyle w:val="a3"/>
      </w:pPr>
      <w:r>
        <w:t>7.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</w:t>
      </w:r>
      <w:r>
        <w:t>роекта административного регламента для граждан и организаций.</w:t>
      </w:r>
    </w:p>
    <w:p w:rsidR="00000000" w:rsidRDefault="00AD1F49">
      <w:pPr>
        <w:pStyle w:val="a3"/>
      </w:pPr>
      <w: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</w:t>
      </w:r>
      <w:r>
        <w:t>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Default="00AD1F49">
      <w:pPr>
        <w:pStyle w:val="a3"/>
      </w:pPr>
      <w:r>
        <w:t>9. Срок, отведенный для проведения независимой экспертизы,</w:t>
      </w:r>
      <w:r>
        <w:t xml:space="preserve">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</w:t>
      </w:r>
      <w:r>
        <w:t>фициальном сайте.</w:t>
      </w:r>
    </w:p>
    <w:p w:rsidR="00000000" w:rsidRDefault="00AD1F49">
      <w:pPr>
        <w:pStyle w:val="a3"/>
      </w:pPr>
      <w:r>
        <w:t>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</w:t>
      </w:r>
      <w:r>
        <w:t>оступившие заключения независимой экспертизы и принять решение по результатам каждой такой экспертизы.</w:t>
      </w:r>
    </w:p>
    <w:p w:rsidR="00000000" w:rsidRDefault="00AD1F49">
      <w:pPr>
        <w:pStyle w:val="a3"/>
      </w:pPr>
      <w:r>
        <w:t>11.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</w:t>
      </w:r>
      <w:r>
        <w:t>ависимой экспертизы, не является препятствием для проведения экспертизы, указанной в части 12 настоящей статьи, и последующего утверждения административного регламента.</w:t>
      </w:r>
    </w:p>
    <w:p w:rsidR="00000000" w:rsidRDefault="00AD1F49">
      <w:pPr>
        <w:pStyle w:val="a3"/>
      </w:pPr>
      <w:r>
        <w:t>12. Предметом экспертизы проектов административных регламентов, проводимой уполномоченн</w:t>
      </w:r>
      <w:r>
        <w:t>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</w:t>
      </w:r>
      <w:r>
        <w:t>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00000" w:rsidRDefault="00AD1F49">
      <w:pPr>
        <w:pStyle w:val="a3"/>
      </w:pPr>
      <w:r>
        <w:t>13. Экспертиза проектов административных регламентов, разработанных федеральными органами исполнительной власти, а также орга</w:t>
      </w:r>
      <w:r>
        <w:t>нами государственных внебюджетных фондов Российской Федерации, проводится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 Экспертиза проектов админис</w:t>
      </w:r>
      <w:r>
        <w:t>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</w:t>
      </w:r>
      <w:r>
        <w:t>ивными правовыми актами субъектов Российской Федерации и муниципальными правовыми актами.</w:t>
      </w:r>
    </w:p>
    <w:p w:rsidR="00000000" w:rsidRDefault="00AD1F49">
      <w:pPr>
        <w:pStyle w:val="a3"/>
      </w:pPr>
      <w:r>
        <w:t>14.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</w:t>
      </w:r>
      <w:r>
        <w:t xml:space="preserve"> исполнительным органом государственной власти субъекта Российской Федерации.</w:t>
      </w:r>
    </w:p>
    <w:p w:rsidR="00000000" w:rsidRDefault="00AD1F49">
      <w:pPr>
        <w:pStyle w:val="a3"/>
      </w:pPr>
      <w:r>
        <w:t>15.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000000" w:rsidRDefault="00AD1F49">
      <w:pPr>
        <w:pStyle w:val="a3"/>
      </w:pPr>
      <w:r>
        <w:t xml:space="preserve">Статья 14. </w:t>
      </w:r>
      <w:r>
        <w:rPr>
          <w:b/>
          <w:bCs/>
        </w:rPr>
        <w:t>Требования к стандарту пре</w:t>
      </w:r>
      <w:r>
        <w:rPr>
          <w:b/>
          <w:bCs/>
        </w:rPr>
        <w:t>доставления государственной или муниципальной услуги</w:t>
      </w:r>
    </w:p>
    <w:p w:rsidR="00000000" w:rsidRDefault="00AD1F49">
      <w:pPr>
        <w:pStyle w:val="a3"/>
      </w:pPr>
      <w:r>
        <w:t>Стандарт предоставления государственной или муниципальной услуги предусматривает:</w:t>
      </w:r>
    </w:p>
    <w:p w:rsidR="00000000" w:rsidRDefault="00AD1F49">
      <w:pPr>
        <w:pStyle w:val="a3"/>
      </w:pPr>
      <w:r>
        <w:t>1) наименование государственной или муниципальной услуги;</w:t>
      </w:r>
    </w:p>
    <w:p w:rsidR="00000000" w:rsidRDefault="00AD1F49">
      <w:pPr>
        <w:pStyle w:val="a3"/>
      </w:pPr>
      <w: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000000" w:rsidRDefault="00AD1F49">
      <w:pPr>
        <w:pStyle w:val="a3"/>
      </w:pPr>
      <w:r>
        <w:t>3) результат предоставления государственной или муниципальной услуги;</w:t>
      </w:r>
    </w:p>
    <w:p w:rsidR="00000000" w:rsidRDefault="00AD1F49">
      <w:pPr>
        <w:pStyle w:val="a3"/>
      </w:pPr>
      <w:r>
        <w:t>4) срок предоставления государственной или муниципальной услуги;</w:t>
      </w:r>
    </w:p>
    <w:p w:rsidR="00000000" w:rsidRDefault="00AD1F49">
      <w:pPr>
        <w:pStyle w:val="a3"/>
      </w:pPr>
      <w:r>
        <w:t>5) пр</w:t>
      </w:r>
      <w:r>
        <w:t>авовые основания для предоставления государственной или муниципальной услуги;</w:t>
      </w:r>
    </w:p>
    <w:p w:rsidR="00000000" w:rsidRDefault="00AD1F49">
      <w:pPr>
        <w:pStyle w:val="a3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</w:t>
      </w:r>
      <w:r>
        <w:t>слуги;</w:t>
      </w:r>
    </w:p>
    <w:p w:rsidR="00000000" w:rsidRDefault="00AD1F49">
      <w:pPr>
        <w:pStyle w:val="a3"/>
      </w:pPr>
      <w: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0000" w:rsidRDefault="00AD1F49">
      <w:pPr>
        <w:pStyle w:val="a3"/>
      </w:pPr>
      <w:r>
        <w:t>8) исчерпывающий перечень оснований для отказа в предоставлении государственной или муниципальной услуги;</w:t>
      </w:r>
    </w:p>
    <w:p w:rsidR="00000000" w:rsidRDefault="00AD1F49">
      <w:pPr>
        <w:pStyle w:val="a3"/>
      </w:pPr>
      <w:r>
        <w:t>9)</w:t>
      </w:r>
      <w:r>
        <w:t xml:space="preserve">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</w:t>
      </w:r>
      <w:r>
        <w:t>рации, нормативными правовыми актами субъектов Российской Федерации, муниципальными правовыми актами;</w:t>
      </w:r>
    </w:p>
    <w:p w:rsidR="00000000" w:rsidRDefault="00AD1F49">
      <w:pPr>
        <w:pStyle w:val="a3"/>
      </w:pPr>
      <w: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</w:t>
      </w:r>
      <w:r>
        <w:t>ления государственной или муниципальной услуги;</w:t>
      </w:r>
    </w:p>
    <w:p w:rsidR="00000000" w:rsidRDefault="00AD1F49">
      <w:pPr>
        <w:pStyle w:val="a3"/>
      </w:pPr>
      <w:r>
        <w:t>11) срок регистрации запроса заявителя о предоставлении государственной или муниципальной услуги;</w:t>
      </w:r>
    </w:p>
    <w:p w:rsidR="00000000" w:rsidRDefault="00AD1F49">
      <w:pPr>
        <w:pStyle w:val="a3"/>
      </w:pPr>
      <w:r>
        <w:t>12) требования к помещениям, в которых предоставляются государственные и муниципальные услуги, к залу ожидания</w:t>
      </w:r>
      <w:r>
        <w:t>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000000" w:rsidRDefault="00AD1F49">
      <w:pPr>
        <w:pStyle w:val="a3"/>
      </w:pPr>
      <w:r>
        <w:t>13) показате</w:t>
      </w:r>
      <w:r>
        <w:t>ли доступности и качества государственных и муниципальных услуг;</w:t>
      </w:r>
    </w:p>
    <w:p w:rsidR="00000000" w:rsidRDefault="00AD1F49">
      <w:pPr>
        <w:pStyle w:val="a3"/>
      </w:pPr>
      <w: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</w:t>
      </w:r>
      <w:r>
        <w:t>ципальных услуг в электронной форме.</w:t>
      </w:r>
    </w:p>
    <w:p w:rsidR="00000000" w:rsidRDefault="00AD1F49">
      <w:pPr>
        <w:pStyle w:val="a3"/>
      </w:pPr>
      <w:r>
        <w:t xml:space="preserve">Глава 4. </w:t>
      </w:r>
      <w:r>
        <w:rPr>
          <w:b/>
          <w:bCs/>
        </w:rPr>
        <w:t>Организация предоставления государственных и муниципальных услуг в многофункциональных центрах</w:t>
      </w:r>
    </w:p>
    <w:p w:rsidR="00000000" w:rsidRDefault="00AD1F49">
      <w:pPr>
        <w:pStyle w:val="a3"/>
      </w:pPr>
      <w:r>
        <w:t xml:space="preserve">Статья 15. </w:t>
      </w:r>
      <w:r>
        <w:rPr>
          <w:b/>
          <w:bCs/>
        </w:rPr>
        <w:t>Особенности организации предоставления государственных и муниципальных услуг в многофункциональных центр</w:t>
      </w:r>
      <w:r>
        <w:rPr>
          <w:b/>
          <w:bCs/>
        </w:rPr>
        <w:t>ах</w:t>
      </w:r>
    </w:p>
    <w:p w:rsidR="00000000" w:rsidRDefault="00AD1F49">
      <w:pPr>
        <w:pStyle w:val="a3"/>
      </w:pPr>
      <w:r>
        <w:t xml:space="preserve">1. </w:t>
      </w:r>
      <w:proofErr w:type="gramStart"/>
      <w:r>
        <w:t>Предоставление государственных и муниципальных услуг в многофункциональных центрах осуществляется в соответствии с настоящим Федеральным законом, иными нормативными правовыми актами Российской Федерации, нормативными правовыми актами субъектов Россий</w:t>
      </w:r>
      <w:r>
        <w:t>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</w:t>
      </w:r>
      <w:r>
        <w:t xml:space="preserve"> органами, предоставляющими государственные услуги, или органами</w:t>
      </w:r>
      <w:proofErr w:type="gramEnd"/>
      <w:r>
        <w:t xml:space="preserve">, </w:t>
      </w:r>
      <w:proofErr w:type="gramStart"/>
      <w: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000000" w:rsidRDefault="00AD1F49">
      <w:pPr>
        <w:pStyle w:val="a3"/>
      </w:pPr>
      <w:r>
        <w:t>2. Треб</w:t>
      </w:r>
      <w:r>
        <w:t>ования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</w:t>
      </w:r>
      <w:r>
        <w:t>го самоуправления устанавливаются Правительством Российской Федерации.</w:t>
      </w:r>
    </w:p>
    <w:p w:rsidR="00000000" w:rsidRDefault="00AD1F49">
      <w:pPr>
        <w:pStyle w:val="a3"/>
      </w:pPr>
      <w: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государственных и муниц</w:t>
      </w:r>
      <w:r>
        <w:t>ипальных услуг в многофункциональных центрах может осуществляться исключительно в электронной форме.</w:t>
      </w:r>
    </w:p>
    <w:p w:rsidR="00000000" w:rsidRDefault="00AD1F49">
      <w:pPr>
        <w:pStyle w:val="a3"/>
      </w:pPr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</w:t>
      </w:r>
      <w:r>
        <w:t>нию их деятельности, типового регламента многофункционального центра, форм отчетности и порядка ее представления) и мониторинг деятельности многофункциональных центров осуществляются уполномоченным Правительством Российской Федерации федеральным органом ис</w:t>
      </w:r>
      <w:r>
        <w:t>полнительной власти.</w:t>
      </w:r>
    </w:p>
    <w:p w:rsidR="00000000" w:rsidRDefault="00AD1F49">
      <w:pPr>
        <w:pStyle w:val="a3"/>
      </w:pPr>
      <w:r>
        <w:t xml:space="preserve">Статья 16. </w:t>
      </w:r>
      <w:r>
        <w:rPr>
          <w:b/>
          <w:bCs/>
        </w:rPr>
        <w:t>Функции, права и обязанности многофункционального центра</w:t>
      </w:r>
    </w:p>
    <w:p w:rsidR="00000000" w:rsidRDefault="00AD1F49">
      <w:pPr>
        <w:pStyle w:val="a3"/>
      </w:pPr>
      <w:r>
        <w:t>1. Многофункциональные центры в соответствии с соглашениями о взаимодействии осуществляют:</w:t>
      </w:r>
    </w:p>
    <w:p w:rsidR="00000000" w:rsidRDefault="00AD1F49">
      <w:pPr>
        <w:pStyle w:val="a3"/>
      </w:pPr>
      <w:r>
        <w:t>1) прием запросов заявителей о предоставлении государственных или муниципаль</w:t>
      </w:r>
      <w:r>
        <w:t>ных услуг;</w:t>
      </w:r>
    </w:p>
    <w:p w:rsidR="00000000" w:rsidRDefault="00AD1F49">
      <w:pPr>
        <w:pStyle w:val="a3"/>
      </w:pPr>
      <w:proofErr w:type="gramStart"/>
      <w: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</w:t>
      </w:r>
      <w:r>
        <w:t>ьи 1 настоящего Федерального закона государственных и муниципальных услуг;</w:t>
      </w:r>
      <w:proofErr w:type="gramEnd"/>
    </w:p>
    <w:p w:rsidR="00000000" w:rsidRDefault="00AD1F49">
      <w:pPr>
        <w:pStyle w:val="a3"/>
      </w:pPr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00000" w:rsidRDefault="00AD1F49">
      <w:pPr>
        <w:pStyle w:val="a3"/>
      </w:pPr>
      <w:r>
        <w:t>4) информирование заяв</w:t>
      </w:r>
      <w:r>
        <w:t xml:space="preserve">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</w:t>
      </w:r>
      <w:r>
        <w:t>муниципальных услуг;</w:t>
      </w:r>
    </w:p>
    <w:p w:rsidR="00000000" w:rsidRDefault="00AD1F49">
      <w:pPr>
        <w:pStyle w:val="a3"/>
      </w:pPr>
      <w: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</w:t>
      </w:r>
      <w:r>
        <w:t xml:space="preserve"> настоящего Федерального закона государственных и муниципальных услуг;</w:t>
      </w:r>
    </w:p>
    <w:p w:rsidR="00000000" w:rsidRDefault="00AD1F49">
      <w:pPr>
        <w:pStyle w:val="a3"/>
      </w:pPr>
      <w: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</w:t>
      </w:r>
      <w:r>
        <w:t>альных услуг, если иное не предусмотрено законодательством Российской Федерации;</w:t>
      </w:r>
    </w:p>
    <w:p w:rsidR="00000000" w:rsidRDefault="00AD1F49">
      <w:pPr>
        <w:pStyle w:val="a3"/>
      </w:pPr>
      <w: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выдачу заявителям на основании такой информации документов, если это предусмотрено соглашением о вза</w:t>
      </w:r>
      <w:r>
        <w:t>имодействии и иное не предусмотрено федеральным законом;</w:t>
      </w:r>
    </w:p>
    <w:p w:rsidR="00000000" w:rsidRDefault="00AD1F49">
      <w:pPr>
        <w:pStyle w:val="a3"/>
      </w:pPr>
      <w:r>
        <w:t>8) иные функции, указанные в соглашении о взаимодействии.</w:t>
      </w:r>
    </w:p>
    <w:p w:rsidR="00000000" w:rsidRDefault="00AD1F49">
      <w:pPr>
        <w:pStyle w:val="a3"/>
      </w:pPr>
      <w:r>
        <w:t xml:space="preserve">2. </w:t>
      </w:r>
      <w:proofErr w:type="gramStart"/>
      <w:r>
        <w:t>При реализации своих функций многофункциональные центры вправе запрашивать документы и информацию, необходимые для предоставления государс</w:t>
      </w:r>
      <w:r>
        <w:t>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частью 1 статьи 1 настоящего Федерального закона государственных и м</w:t>
      </w:r>
      <w:r>
        <w:t>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</w:t>
      </w:r>
      <w:proofErr w:type="gramEnd"/>
      <w:r>
        <w:t xml:space="preserve"> частью 1 статьи 1 настоящего Федерального закона государственн</w:t>
      </w:r>
      <w:r>
        <w:t>ых и муниципальных услуг, такие документы и информацию.</w:t>
      </w:r>
    </w:p>
    <w:p w:rsidR="00000000" w:rsidRDefault="00AD1F49">
      <w:pPr>
        <w:pStyle w:val="a3"/>
      </w:pPr>
      <w:r>
        <w:t>3. При реализации своих функций многофункциональные центры не вправе требовать от заявителя:</w:t>
      </w:r>
    </w:p>
    <w:p w:rsidR="00000000" w:rsidRDefault="00AD1F49">
      <w:pPr>
        <w:pStyle w:val="a3"/>
      </w:pPr>
      <w:r>
        <w:t>1) предоставления документов и информации или осуществления действий, предоставление или осуществление кото</w:t>
      </w:r>
      <w:r>
        <w:t>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AD1F49">
      <w:pPr>
        <w:pStyle w:val="a3"/>
      </w:pPr>
      <w:r>
        <w:t>2) предоставления документов и информации, которые находятся в распоряжении органов, предоставляющи</w:t>
      </w:r>
      <w:r>
        <w:t>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</w:t>
      </w:r>
      <w:r>
        <w:t xml:space="preserve"> Российской Федерации, муниципальными правовыми актами;</w:t>
      </w:r>
    </w:p>
    <w:p w:rsidR="00000000" w:rsidRDefault="00AD1F49">
      <w:pPr>
        <w:pStyle w:val="a3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</w:t>
      </w:r>
      <w:r>
        <w:t>ния, организации, за исключением получения услуг, включенных в перечни, указанные в части 1 статьи 9 настоящего Федерального закона.</w:t>
      </w:r>
    </w:p>
    <w:p w:rsidR="00000000" w:rsidRDefault="00AD1F49">
      <w:pPr>
        <w:pStyle w:val="a3"/>
      </w:pPr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AD1F49">
      <w:pPr>
        <w:pStyle w:val="a3"/>
      </w:pPr>
      <w:r>
        <w:t>1) предост</w:t>
      </w:r>
      <w:r>
        <w:t>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</w:t>
      </w:r>
      <w:r>
        <w:t>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000000" w:rsidRDefault="00AD1F49">
      <w:pPr>
        <w:pStyle w:val="a3"/>
      </w:pPr>
      <w:r>
        <w:t>2) обеспечивать защиту информации, доступ к которой ограничен в соответствии с федеральным законом, а также соблюдать режим о</w:t>
      </w:r>
      <w:r>
        <w:t>бработки и использования персональных данных;</w:t>
      </w:r>
    </w:p>
    <w:p w:rsidR="00000000" w:rsidRDefault="00AD1F49">
      <w:pPr>
        <w:pStyle w:val="a3"/>
      </w:pPr>
      <w:r>
        <w:t>3) соблюдать требования соглашений о взаимодействии;</w:t>
      </w:r>
    </w:p>
    <w:p w:rsidR="00000000" w:rsidRDefault="00AD1F49">
      <w:pPr>
        <w:pStyle w:val="a3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организациями, участвующ</w:t>
      </w:r>
      <w:r>
        <w:t>ими в предоставлении предусмотренных частью 1 статьи 1 настоящего Федерального закона государственных и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</w:t>
      </w:r>
      <w:r>
        <w:t>.</w:t>
      </w:r>
    </w:p>
    <w:p w:rsidR="00000000" w:rsidRDefault="00AD1F49">
      <w:pPr>
        <w:pStyle w:val="a3"/>
      </w:pPr>
      <w:r>
        <w:t xml:space="preserve">Статья 17. </w:t>
      </w:r>
      <w:r>
        <w:rPr>
          <w:b/>
          <w:bCs/>
        </w:rPr>
        <w:t>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многофункциональных центрах</w:t>
      </w:r>
    </w:p>
    <w:p w:rsidR="00000000" w:rsidRDefault="00AD1F49">
      <w:pPr>
        <w:pStyle w:val="a3"/>
      </w:pPr>
      <w:r>
        <w:t>Органы, предоставляющие государственные услуги</w:t>
      </w:r>
      <w:r>
        <w:t>, и органы, предоставляющие муниципальные услуги, при предоставлении государственных и муниципальных услуг в многофункциональных центрах обеспечивают:</w:t>
      </w:r>
    </w:p>
    <w:p w:rsidR="00000000" w:rsidRDefault="00AD1F49">
      <w:pPr>
        <w:pStyle w:val="a3"/>
      </w:pPr>
      <w:proofErr w:type="gramStart"/>
      <w:r>
        <w:t>1) предоставление государственных и муниципальных услуг в многофункциональных центрах при условии соответ</w:t>
      </w:r>
      <w:r>
        <w:t>ствия многофункциональных центров требованиям, установленным в соответствии с настоящим Федеральным законом;</w:t>
      </w:r>
      <w:proofErr w:type="gramEnd"/>
    </w:p>
    <w:p w:rsidR="00000000" w:rsidRDefault="00AD1F49">
      <w:pPr>
        <w:pStyle w:val="a3"/>
      </w:pPr>
      <w:r>
        <w:t>2) доступ многофункциональных центров к информационным системам, содержащим необходимые для предоставления государственных и муниципальных услуг св</w:t>
      </w:r>
      <w:r>
        <w:t>едения, если иное не предусмотрено федеральным законом;</w:t>
      </w:r>
    </w:p>
    <w:p w:rsidR="00000000" w:rsidRDefault="00AD1F49">
      <w:pPr>
        <w:pStyle w:val="a3"/>
      </w:pPr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услуг;</w:t>
      </w:r>
    </w:p>
    <w:p w:rsidR="00000000" w:rsidRDefault="00AD1F49">
      <w:pPr>
        <w:pStyle w:val="a3"/>
      </w:pPr>
      <w:r>
        <w:t>4) осуществление иных обязанно</w:t>
      </w:r>
      <w:r>
        <w:t>стей, указанных в соглашении о взаимодействии.</w:t>
      </w:r>
    </w:p>
    <w:p w:rsidR="00000000" w:rsidRDefault="00AD1F49">
      <w:pPr>
        <w:pStyle w:val="a3"/>
      </w:pPr>
      <w:r>
        <w:t xml:space="preserve">Статья 18. </w:t>
      </w:r>
      <w:r>
        <w:rPr>
          <w:b/>
          <w:bCs/>
        </w:rPr>
        <w:t>Требования к соглашениям о взаимодействии</w:t>
      </w:r>
    </w:p>
    <w:p w:rsidR="00000000" w:rsidRDefault="00AD1F49">
      <w:pPr>
        <w:pStyle w:val="a3"/>
      </w:pPr>
      <w:r>
        <w:t>1. Предоставление государственных и муниципальных услуг в многофункциональных центрах осуществляется на основании соглашений о взаимодействии. Примерная фор</w:t>
      </w:r>
      <w:r>
        <w:t>ма соглашения о взаимодействии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AD1F49">
      <w:pPr>
        <w:pStyle w:val="a3"/>
      </w:pPr>
      <w:r>
        <w:t>2. Соглашение о взаимодействии должно содержать:</w:t>
      </w:r>
    </w:p>
    <w:p w:rsidR="00000000" w:rsidRDefault="00AD1F49">
      <w:pPr>
        <w:pStyle w:val="a3"/>
      </w:pPr>
      <w:r>
        <w:t>1) наименование сторон соглашения о взаимодействии;</w:t>
      </w:r>
    </w:p>
    <w:p w:rsidR="00000000" w:rsidRDefault="00AD1F49">
      <w:pPr>
        <w:pStyle w:val="a3"/>
      </w:pPr>
      <w:r>
        <w:t>2) предмет соглаш</w:t>
      </w:r>
      <w:r>
        <w:t>ения о взаимодействии;</w:t>
      </w:r>
    </w:p>
    <w:p w:rsidR="00000000" w:rsidRDefault="00AD1F49">
      <w:pPr>
        <w:pStyle w:val="a3"/>
      </w:pPr>
      <w:r>
        <w:t>3) перечень государственных и муниципальных услуг, предоставляемых в многофункциональном центре;</w:t>
      </w:r>
    </w:p>
    <w:p w:rsidR="00000000" w:rsidRDefault="00AD1F49">
      <w:pPr>
        <w:pStyle w:val="a3"/>
      </w:pPr>
      <w:r>
        <w:t>4) права и обязанности органа, предоставляющего государственные услуги, и органа, предоставляющего муниципальные услуги;</w:t>
      </w:r>
    </w:p>
    <w:p w:rsidR="00000000" w:rsidRDefault="00AD1F49">
      <w:pPr>
        <w:pStyle w:val="a3"/>
      </w:pPr>
      <w:r>
        <w:t>5) права и обяз</w:t>
      </w:r>
      <w:r>
        <w:t>анности многофункционального центра;</w:t>
      </w:r>
    </w:p>
    <w:p w:rsidR="00000000" w:rsidRDefault="00AD1F49">
      <w:pPr>
        <w:pStyle w:val="a3"/>
      </w:pPr>
      <w:r>
        <w:t>6) порядок информационного обмена;</w:t>
      </w:r>
    </w:p>
    <w:p w:rsidR="00000000" w:rsidRDefault="00AD1F49">
      <w:pPr>
        <w:pStyle w:val="a3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000000" w:rsidRDefault="00AD1F49">
      <w:pPr>
        <w:pStyle w:val="a3"/>
      </w:pPr>
      <w:r>
        <w:t>8) срок действия соглашения о взаимодействии;</w:t>
      </w:r>
    </w:p>
    <w:p w:rsidR="00000000" w:rsidRDefault="00AD1F49">
      <w:pPr>
        <w:pStyle w:val="a3"/>
      </w:pPr>
      <w:r>
        <w:t>9) материально-техническое и финансовое обеспечение предоставления государственных и муниципальных услуг в многофункциональном центре.</w:t>
      </w:r>
    </w:p>
    <w:p w:rsidR="00000000" w:rsidRDefault="00AD1F49">
      <w:pPr>
        <w:pStyle w:val="a3"/>
      </w:pPr>
      <w:r>
        <w:t xml:space="preserve">Глава 5. </w:t>
      </w:r>
      <w:r>
        <w:rPr>
          <w:b/>
          <w:bCs/>
        </w:rPr>
        <w:t>Использование информационно-телекоммуникационных технологий при предоставлении государственных и муниципальных у</w:t>
      </w:r>
      <w:r>
        <w:rPr>
          <w:b/>
          <w:bCs/>
        </w:rPr>
        <w:t>слуг</w:t>
      </w:r>
    </w:p>
    <w:p w:rsidR="00000000" w:rsidRDefault="00AD1F49">
      <w:pPr>
        <w:pStyle w:val="a3"/>
      </w:pPr>
      <w:r>
        <w:t xml:space="preserve">Статья 19. </w:t>
      </w:r>
      <w:r>
        <w:rPr>
          <w:b/>
          <w:bCs/>
        </w:rPr>
        <w:t>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AD1F49">
      <w:pPr>
        <w:pStyle w:val="a3"/>
      </w:pPr>
      <w:r>
        <w:t xml:space="preserve">1. </w:t>
      </w:r>
      <w:proofErr w:type="gramStart"/>
      <w:r>
        <w:t xml:space="preserve">Предоставление государственных и муниципальных услуг в электронной форме, в том числе взаимодействие </w:t>
      </w:r>
      <w:r>
        <w:t>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 1 статьи 1 настоящего Федерального закона государственных и муниципальных услуг или организующи</w:t>
      </w:r>
      <w:r>
        <w:t>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</w:t>
      </w:r>
      <w:proofErr w:type="gramEnd"/>
      <w:r>
        <w:t xml:space="preserve"> инфраструктуру</w:t>
      </w:r>
      <w:r>
        <w:t>.</w:t>
      </w:r>
    </w:p>
    <w:p w:rsidR="00000000" w:rsidRDefault="00AD1F49">
      <w:pPr>
        <w:pStyle w:val="a3"/>
      </w:pPr>
      <w:r>
        <w:t>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требования к инфраструктуре, обеспечивающей их взаимодействие, ус</w:t>
      </w:r>
      <w:r>
        <w:t>танавливаются Правительством Российской Федерации.</w:t>
      </w:r>
    </w:p>
    <w:p w:rsidR="00000000" w:rsidRDefault="00AD1F49">
      <w:pPr>
        <w:pStyle w:val="a3"/>
      </w:pPr>
      <w: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</w:t>
      </w:r>
      <w:r>
        <w:t>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AD1F49">
      <w:pPr>
        <w:pStyle w:val="a3"/>
      </w:pPr>
      <w:r>
        <w:t xml:space="preserve">Статья 20. </w:t>
      </w:r>
      <w:r>
        <w:rPr>
          <w:b/>
          <w:bCs/>
        </w:rPr>
        <w:t>Порядок ведения реестров государственных и муниципальных услуг в электронной форме</w:t>
      </w:r>
    </w:p>
    <w:p w:rsidR="00000000" w:rsidRDefault="00AD1F49">
      <w:pPr>
        <w:pStyle w:val="a3"/>
      </w:pPr>
      <w:r>
        <w:t>1.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</w:t>
      </w:r>
      <w:r>
        <w:t>ем.</w:t>
      </w:r>
    </w:p>
    <w:p w:rsidR="00000000" w:rsidRDefault="00AD1F49">
      <w:pPr>
        <w:pStyle w:val="a3"/>
      </w:pPr>
      <w:r>
        <w:t>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указанные в частях 2-6 статьи 11 настоящего Федерального закона. Правила ведения федерально</w:t>
      </w:r>
      <w:r>
        <w:t>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частях 4 и 6 статьи 11 настоящего Федерального закона, устанавливаются Правительством Российско</w:t>
      </w:r>
      <w:r>
        <w:t>й Федерации.</w:t>
      </w:r>
    </w:p>
    <w:p w:rsidR="00000000" w:rsidRDefault="00AD1F49">
      <w:pPr>
        <w:pStyle w:val="a3"/>
      </w:pPr>
      <w:r>
        <w:t>3.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</w:t>
      </w:r>
      <w:r>
        <w:t xml:space="preserve"> создавать региональные информационные системы и муниципальные информационные системы.</w:t>
      </w:r>
    </w:p>
    <w:p w:rsidR="00000000" w:rsidRDefault="00AD1F49">
      <w:pPr>
        <w:pStyle w:val="a3"/>
      </w:pPr>
      <w: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</w:t>
      </w:r>
      <w:r>
        <w:t xml:space="preserve"> 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части 2 настоящей статьи.</w:t>
      </w:r>
    </w:p>
    <w:p w:rsidR="00000000" w:rsidRDefault="00AD1F49">
      <w:pPr>
        <w:pStyle w:val="a3"/>
      </w:pPr>
      <w:r>
        <w:t xml:space="preserve">Статья 21. </w:t>
      </w:r>
      <w:r>
        <w:rPr>
          <w:b/>
          <w:bCs/>
        </w:rPr>
        <w:t>Порталы государственных и муниципальных услуг</w:t>
      </w:r>
    </w:p>
    <w:p w:rsidR="00000000" w:rsidRDefault="00AD1F49">
      <w:pPr>
        <w:pStyle w:val="a3"/>
      </w:pPr>
      <w:r>
        <w:t xml:space="preserve">1. </w:t>
      </w:r>
      <w:proofErr w:type="gramStart"/>
      <w:r>
        <w:t>Единый портал госуда</w:t>
      </w:r>
      <w:r>
        <w:t>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части 3 статьи 1 настоящего Федерального закона, в электронной фор</w:t>
      </w:r>
      <w:r>
        <w:t>ме и доступ заявителей к сведениям о государственных и муниципальных услугах, а также об услугах, указанных в части 3 статьи 1 настоящего Федерального закона, предназначенным для распространения с использованием</w:t>
      </w:r>
      <w:proofErr w:type="gramEnd"/>
      <w:r>
        <w:t xml:space="preserve"> сети Интернет и </w:t>
      </w:r>
      <w:proofErr w:type="gramStart"/>
      <w:r>
        <w:t>размещенным</w:t>
      </w:r>
      <w:proofErr w:type="gramEnd"/>
      <w:r>
        <w:t xml:space="preserve"> в государственны</w:t>
      </w:r>
      <w:r>
        <w:t>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000000" w:rsidRDefault="00AD1F49">
      <w:pPr>
        <w:pStyle w:val="a3"/>
      </w:pPr>
      <w:r>
        <w:t xml:space="preserve">2. </w:t>
      </w:r>
      <w:proofErr w:type="gramStart"/>
      <w:r>
        <w:t>Органы государственной власти субъектов Российской Федерации вправе создавать региональные порталы государственных и муницип</w:t>
      </w:r>
      <w:r>
        <w:t>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 Федерации и муниципальных услуг, а также услуг, указанных в части 3 статьи 1 насто</w:t>
      </w:r>
      <w:r>
        <w:t>ящего Федерального закона, в электронной форме и доступ заявителей к сведениям о государственных и муниципальных услугах, а также об услугах</w:t>
      </w:r>
      <w:proofErr w:type="gramEnd"/>
      <w:r>
        <w:t xml:space="preserve">, </w:t>
      </w:r>
      <w:proofErr w:type="gramStart"/>
      <w:r>
        <w:t xml:space="preserve">указанных в части 3 статьи 1 настоящего Федерального закона, предназначенным для распространения с использованием </w:t>
      </w:r>
      <w:r>
        <w:t>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  <w:proofErr w:type="gramEnd"/>
      <w:r>
        <w:t xml:space="preserve"> Требования к единому порталу государственных и муниципальных услуг, региональным по</w:t>
      </w:r>
      <w:r>
        <w:t>рталам государственных и муниципальных услуг, 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Федерации.</w:t>
      </w:r>
    </w:p>
    <w:p w:rsidR="00000000" w:rsidRDefault="00AD1F49">
      <w:pPr>
        <w:pStyle w:val="a3"/>
      </w:pPr>
      <w:r>
        <w:t>3. Единый портал гос</w:t>
      </w:r>
      <w:r>
        <w:t>ударственных и муниципальных услуг обеспечивает:</w:t>
      </w:r>
    </w:p>
    <w:p w:rsidR="00000000" w:rsidRDefault="00AD1F49">
      <w:pPr>
        <w:pStyle w:val="a3"/>
      </w:pPr>
      <w:r>
        <w:t>1) доступ заявителей к сведениям о государственных и муниципальных услугах, а также об услугах, указанных в части 3 статьи 1 настоящего Федерального закона, предназначенным для распространения с использовани</w:t>
      </w:r>
      <w:r>
        <w:t>ем сети Интернет и размещенным в государственных и муниципальных информационных системах, обеспечивающих ведение реестров соответственно государственных и муниципальных услуг;</w:t>
      </w:r>
    </w:p>
    <w:p w:rsidR="00000000" w:rsidRDefault="00AD1F49">
      <w:pPr>
        <w:pStyle w:val="a3"/>
      </w:pPr>
      <w:r>
        <w:t>2) доступность для копирования и заполнения в электронной форме запроса и иных д</w:t>
      </w:r>
      <w:r>
        <w:t>окументов, необходимых для получения государственной или муниципальной услуги либо услуги, указанной в части 3 статьи 1 настоящего Федерального закона;</w:t>
      </w:r>
    </w:p>
    <w:p w:rsidR="00000000" w:rsidRDefault="00AD1F49">
      <w:pPr>
        <w:pStyle w:val="a3"/>
      </w:pPr>
      <w:r>
        <w:t xml:space="preserve">3) возможность подачи заявителем с использованием информационно-телекоммуникационных технологий запроса </w:t>
      </w:r>
      <w:r>
        <w:t>о предоставлении государственной или муниципальной услуги либо услуги, указанной в части 3 статьи 1 настоящего Федерального закона, и иных документов, необходимых для получения государственной или муниципальной услуги либо услуги, указанной в части 3 стать</w:t>
      </w:r>
      <w:r>
        <w:t>и 1 настоящего Федерального закона;</w:t>
      </w:r>
    </w:p>
    <w:p w:rsidR="00000000" w:rsidRDefault="00AD1F49">
      <w:pPr>
        <w:pStyle w:val="a3"/>
      </w:pPr>
      <w:r>
        <w:t>4) возможность получения заявителем сведений о ходе выполнения запроса о предоставлении государственной или муниципальной услуги либо услуги, указанной в части 3 статьи 1 настоящего Федерального закона;</w:t>
      </w:r>
    </w:p>
    <w:p w:rsidR="00000000" w:rsidRDefault="00AD1F49">
      <w:pPr>
        <w:pStyle w:val="a3"/>
      </w:pPr>
      <w:r>
        <w:t>5) возможность по</w:t>
      </w:r>
      <w:r>
        <w:t>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</w:t>
      </w:r>
      <w:r>
        <w:t>вления услуги, указанной в части 3 статьи 1 настоящего Федерального закона;</w:t>
      </w:r>
    </w:p>
    <w:p w:rsidR="00000000" w:rsidRDefault="00AD1F49">
      <w:pPr>
        <w:pStyle w:val="a3"/>
      </w:pPr>
      <w:r>
        <w:t>6) возможность уплаты заявителем государственной пошлины за предоставление государственных и муниципальных услуг, осуществления заявителем платы за предоставление государственных и</w:t>
      </w:r>
      <w:r>
        <w:t xml:space="preserve"> муниципальных услуг, а также услуг, указанных в части 3 статьи 1 настоящего Федерального закона, и услуг, которые являются необходимыми и обязательными для предоставления государственных и муниципальных услуг, дистанционно в электронной форме.</w:t>
      </w:r>
    </w:p>
    <w:p w:rsidR="00000000" w:rsidRDefault="00AD1F49">
      <w:pPr>
        <w:pStyle w:val="a3"/>
      </w:pPr>
      <w:r>
        <w:t xml:space="preserve">4. </w:t>
      </w:r>
      <w:proofErr w:type="gramStart"/>
      <w:r>
        <w:t>Обеспече</w:t>
      </w:r>
      <w:r>
        <w:t>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части 3 статьи 1 настоящего Федеральног</w:t>
      </w:r>
      <w:r>
        <w:t>о закона,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</w:t>
      </w:r>
      <w:r>
        <w:t>ктронного взаимодействия в порядке, установленном Правительством Российской</w:t>
      </w:r>
      <w:proofErr w:type="gramEnd"/>
      <w:r>
        <w:t xml:space="preserve"> Федерации.</w:t>
      </w:r>
    </w:p>
    <w:p w:rsidR="00000000" w:rsidRDefault="00AD1F49">
      <w:pPr>
        <w:pStyle w:val="a3"/>
      </w:pPr>
      <w:r>
        <w:t>Глава 6. Организация деятельности по выпуску, выдаче и обслуживанию универсальных электронных карт</w:t>
      </w:r>
    </w:p>
    <w:p w:rsidR="00000000" w:rsidRDefault="00AD1F49">
      <w:pPr>
        <w:pStyle w:val="a3"/>
      </w:pPr>
      <w:r>
        <w:t xml:space="preserve">Статья 22. </w:t>
      </w:r>
      <w:r>
        <w:rPr>
          <w:b/>
          <w:bCs/>
        </w:rPr>
        <w:t>Универсальная электронная карта</w:t>
      </w:r>
    </w:p>
    <w:p w:rsidR="00000000" w:rsidRDefault="00AD1F49">
      <w:pPr>
        <w:pStyle w:val="a3"/>
      </w:pPr>
      <w:r>
        <w:t xml:space="preserve">1. </w:t>
      </w:r>
      <w:proofErr w:type="gramStart"/>
      <w:r>
        <w:t>Универсальная электронна</w:t>
      </w:r>
      <w:r>
        <w:t>я карта 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картой и обеспечивающий доступ к информации о пользователе картой, используемо</w:t>
      </w:r>
      <w:r>
        <w:t>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настоящей главы, в том числе для совершения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предусмотренных законодательством</w:t>
      </w:r>
      <w:r>
        <w:t xml:space="preserve"> Российской Федерации, юридически значимых действий в электронной форме. 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</w:t>
      </w:r>
      <w:r>
        <w:t xml:space="preserve"> гражданства (далее, если не указано иное, </w:t>
      </w:r>
      <w:proofErr w:type="gramStart"/>
      <w:r>
        <w:t>-г</w:t>
      </w:r>
      <w:proofErr w:type="gramEnd"/>
      <w:r>
        <w:t>ражданин).</w:t>
      </w:r>
    </w:p>
    <w:p w:rsidR="00000000" w:rsidRDefault="00AD1F49">
      <w:pPr>
        <w:pStyle w:val="a3"/>
      </w:pPr>
      <w:r>
        <w:t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</w:t>
      </w:r>
      <w:r>
        <w:t>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</w:t>
      </w:r>
      <w:r>
        <w:t>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000000" w:rsidRDefault="00AD1F49">
      <w:pPr>
        <w:pStyle w:val="a3"/>
      </w:pPr>
      <w:r>
        <w:t>3. Универсальная электронная карта должна содержать следующие визуальные (незащищенные) сведения:</w:t>
      </w:r>
    </w:p>
    <w:p w:rsidR="00000000" w:rsidRDefault="00AD1F49">
      <w:pPr>
        <w:pStyle w:val="a3"/>
      </w:pPr>
      <w:r>
        <w:t>1) фамилию, имя и (если имеетс</w:t>
      </w:r>
      <w:r>
        <w:t>я) отчество пользователя универсальной электронной картой;</w:t>
      </w:r>
    </w:p>
    <w:p w:rsidR="00000000" w:rsidRDefault="00AD1F49">
      <w:pPr>
        <w:pStyle w:val="a3"/>
      </w:pPr>
      <w:r>
        <w:t>2) фотографию заявителя (в случае выдачи универсальной электронной карты по заявлению гражданина в порядке, установленном статьей 25 настоящего Федерального закона);</w:t>
      </w:r>
    </w:p>
    <w:p w:rsidR="00000000" w:rsidRDefault="00AD1F49">
      <w:pPr>
        <w:pStyle w:val="a3"/>
      </w:pPr>
      <w:r>
        <w:t>3) номер универсальной электронной карты и срок ее действия;</w:t>
      </w:r>
    </w:p>
    <w:p w:rsidR="00000000" w:rsidRDefault="00AD1F49">
      <w:pPr>
        <w:pStyle w:val="a3"/>
      </w:pPr>
      <w:r>
        <w:t>4) контактную информацию уполномоченной организации субъекта Российской Федерации;</w:t>
      </w:r>
    </w:p>
    <w:p w:rsidR="00000000" w:rsidRDefault="00AD1F49">
      <w:pPr>
        <w:pStyle w:val="a3"/>
      </w:pPr>
      <w:r>
        <w:t>5) страховой номер индивидуального лицевого счета застрахованного лица в системе обязательного пенсионного страх</w:t>
      </w:r>
      <w:r>
        <w:t>ования Российской Федерации.</w:t>
      </w:r>
    </w:p>
    <w:p w:rsidR="00000000" w:rsidRDefault="00AD1F49">
      <w:pPr>
        <w:pStyle w:val="a3"/>
      </w:pPr>
      <w:r>
        <w:t>4.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000000" w:rsidRDefault="00AD1F49">
      <w:pPr>
        <w:pStyle w:val="a3"/>
      </w:pPr>
      <w:r>
        <w:t xml:space="preserve">5. На электронном носителе универсальной </w:t>
      </w:r>
      <w:r>
        <w:t>электронной карты подлежат фиксации сведения, указанные в части 2 настоящей статьи, а также дата, место рождения и пол пользователя универсальной электронной картой. Перечень иных сведений, подлежащих фиксации на электронном носителе универсальной электрон</w:t>
      </w:r>
      <w:r>
        <w:t>ной карты,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AD1F49">
      <w:pPr>
        <w:pStyle w:val="a3"/>
      </w:pPr>
      <w:r>
        <w:t>6. Универсальная электронная карта хранится у пользователя такой картой и не может быть использована для предоставления государственных ил</w:t>
      </w:r>
      <w:r>
        <w:t>и муниципальных услуг другим лицам.</w:t>
      </w:r>
    </w:p>
    <w:p w:rsidR="00000000" w:rsidRDefault="00AD1F49">
      <w:pPr>
        <w:pStyle w:val="a3"/>
      </w:pPr>
      <w:r>
        <w:t xml:space="preserve">Статья 23. </w:t>
      </w:r>
      <w:r>
        <w:rPr>
          <w:b/>
          <w:bCs/>
        </w:rPr>
        <w:t>Электронное приложение универсальной электронной карты. Порядок подключения электронного приложения</w:t>
      </w:r>
    </w:p>
    <w:p w:rsidR="00000000" w:rsidRDefault="00AD1F49">
      <w:pPr>
        <w:pStyle w:val="a3"/>
      </w:pPr>
      <w:r>
        <w:t>1. Электронное приложение универсальной электронной карты (далее также - электронное приложение) представляет</w:t>
      </w:r>
      <w:r>
        <w:t xml:space="preserve"> собой уникальную последовательность символов,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финансовой, транспортной или иной услуги, в том числе госу</w:t>
      </w:r>
      <w:r>
        <w:t>дарственной или муниципальной услуги. Универсальная электронная карта может иметь несколько независимо функционирующих электронных приложений.</w:t>
      </w:r>
    </w:p>
    <w:p w:rsidR="00000000" w:rsidRDefault="00AD1F49">
      <w:pPr>
        <w:pStyle w:val="a3"/>
      </w:pPr>
      <w:r>
        <w:t>2. Федеральные электронные приложения обеспечивают получение государственных услуг и услуг иных организаций на вс</w:t>
      </w:r>
      <w:r>
        <w:t>ей территории Российской Федерации в соответствии с федеральными законами или постановлениями Правительства Российской Федерации.</w:t>
      </w:r>
    </w:p>
    <w:p w:rsidR="00000000" w:rsidRDefault="00AD1F49">
      <w:pPr>
        <w:pStyle w:val="a3"/>
      </w:pPr>
      <w:r>
        <w:t xml:space="preserve">3. Региональные электронные приложения обеспечивают получение государственных услуг и услуг иных организаций в соответствии с </w:t>
      </w:r>
      <w:r>
        <w:t>нормативными правовыми актами субъекта Российской Федерации.</w:t>
      </w:r>
    </w:p>
    <w:p w:rsidR="00000000" w:rsidRDefault="00AD1F49">
      <w:pPr>
        <w:pStyle w:val="a3"/>
      </w:pPr>
      <w:r>
        <w:t>4.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актами.</w:t>
      </w:r>
    </w:p>
    <w:p w:rsidR="00000000" w:rsidRDefault="00AD1F49">
      <w:pPr>
        <w:pStyle w:val="a3"/>
      </w:pPr>
      <w:r>
        <w:t>5. Универсальная электронная карта до</w:t>
      </w:r>
      <w:r>
        <w:t>лжна иметь федеральные электронные приложения, обеспечивающие:</w:t>
      </w:r>
    </w:p>
    <w:p w:rsidR="00000000" w:rsidRDefault="00AD1F49">
      <w:pPr>
        <w:pStyle w:val="a3"/>
      </w:pPr>
      <w:r>
        <w:t>1)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организаций;</w:t>
      </w:r>
    </w:p>
    <w:p w:rsidR="00000000" w:rsidRDefault="00AD1F49">
      <w:pPr>
        <w:pStyle w:val="a3"/>
      </w:pPr>
      <w:r>
        <w:t>2) получение государственн</w:t>
      </w:r>
      <w:r>
        <w:t>ых услуг в системе обязательного медицинского страхования (полис обязательного медицинского страхования);</w:t>
      </w:r>
    </w:p>
    <w:p w:rsidR="00000000" w:rsidRDefault="00AD1F49">
      <w:pPr>
        <w:pStyle w:val="a3"/>
      </w:pPr>
      <w:r>
        <w:t>3) получение государственных услуг в системе обязательного пенсионного страхования (страховое свидетельство обязательного пенсионного страхования);</w:t>
      </w:r>
    </w:p>
    <w:p w:rsidR="00000000" w:rsidRDefault="00AD1F49">
      <w:pPr>
        <w:pStyle w:val="a3"/>
      </w:pPr>
      <w:r>
        <w:t>4)</w:t>
      </w:r>
      <w:r>
        <w:t xml:space="preserve"> получение банковских услуг (электронное банковское приложение).</w:t>
      </w:r>
    </w:p>
    <w:p w:rsidR="00000000" w:rsidRDefault="00AD1F49">
      <w:pPr>
        <w:pStyle w:val="a3"/>
      </w:pPr>
      <w:r>
        <w:t>6. Перечень иных федеральных электронных приложений, которые должна иметь универсальная электронная карта, устанавливается Правительством Российской Федерации.</w:t>
      </w:r>
    </w:p>
    <w:p w:rsidR="00000000" w:rsidRDefault="00AD1F49">
      <w:pPr>
        <w:pStyle w:val="a3"/>
      </w:pPr>
      <w:r>
        <w:t xml:space="preserve">7. </w:t>
      </w:r>
      <w:proofErr w:type="gramStart"/>
      <w:r>
        <w:t>Технические требования, пред</w:t>
      </w:r>
      <w:r>
        <w:t>ъявляемые к универсальной электронной карте, в том числе к форме материального носителя универсальной электронной карты, технические требования к федеральным электронным приложениям, за исключением электронного банковского приложения, устанавливаются Прави</w:t>
      </w:r>
      <w:r>
        <w:t>тельством Российской Федерации по согласованию с организацией,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</w:t>
      </w:r>
      <w:r>
        <w:t>ой функций (далее - федеральная уполномоченная организация</w:t>
      </w:r>
      <w:proofErr w:type="gramEnd"/>
      <w:r>
        <w:t>).</w:t>
      </w:r>
    </w:p>
    <w:p w:rsidR="00000000" w:rsidRDefault="00AD1F49">
      <w:pPr>
        <w:pStyle w:val="a3"/>
      </w:pPr>
      <w:r>
        <w:t xml:space="preserve">8. </w:t>
      </w:r>
      <w:proofErr w:type="gramStart"/>
      <w:r>
        <w:t>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приложений, обеспечивающих авторизованный д</w:t>
      </w:r>
      <w:r>
        <w:t>оступ к получению государственных, муниципальных и иных услуг.</w:t>
      </w:r>
      <w:proofErr w:type="gramEnd"/>
    </w:p>
    <w:p w:rsidR="00000000" w:rsidRDefault="00AD1F49">
      <w:pPr>
        <w:pStyle w:val="a3"/>
      </w:pPr>
      <w:r>
        <w:t xml:space="preserve">9. </w:t>
      </w:r>
      <w:proofErr w:type="gramStart"/>
      <w:r>
        <w:t>Электронные приложения разрабатываются эмитентами электронных приложений, которыми являются федеральные органы исполнительной власти, исполнительные органы государственной власти субъекта Ро</w:t>
      </w:r>
      <w:r>
        <w:t>ссийской Федерации, органы государственных внебюджетных фондов Российской Федерации,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Федерации, банки, иные органы и ор</w:t>
      </w:r>
      <w:r>
        <w:t>ганизации, обеспечивающие оказание государственных, муниципальных и иных услуг в электронной форме с использованием универсальной электронной карты и</w:t>
      </w:r>
      <w:proofErr w:type="gramEnd"/>
      <w:r>
        <w:t xml:space="preserve"> электронных приложений.</w:t>
      </w:r>
    </w:p>
    <w:p w:rsidR="00000000" w:rsidRDefault="00AD1F49">
      <w:pPr>
        <w:pStyle w:val="a3"/>
      </w:pPr>
      <w:r>
        <w:t>10. Эмитенты федеральных электронных приложений, указанных в пунктах 1 - 3 части 5</w:t>
      </w:r>
      <w:r>
        <w:t xml:space="preserve"> и в части 6 настоящей статьи, определяются Правительством Российской Федерации.</w:t>
      </w:r>
    </w:p>
    <w:p w:rsidR="00000000" w:rsidRDefault="00AD1F49">
      <w:pPr>
        <w:pStyle w:val="a3"/>
      </w:pPr>
      <w:r>
        <w:t>11. Подключение и функционирование электронных приложений, за исключением электронного банковского приложения, обеспечиваются уполномоченной организацией субъекта Российской Ф</w:t>
      </w:r>
      <w:r>
        <w:t>едерации, действующей на основании заключаемых с эмитентами электронных приложений соглашений, в которых отражаются порядок функционирования электронного приложения и ответственность сторон соглашения.</w:t>
      </w:r>
    </w:p>
    <w:p w:rsidR="00000000" w:rsidRDefault="00AD1F49">
      <w:pPr>
        <w:pStyle w:val="a3"/>
      </w:pPr>
      <w:r>
        <w:t>12. Эмитент федерального электронного приложения, указ</w:t>
      </w:r>
      <w:r>
        <w:t>анного в пункте 1, 2 или 3 части 5 либо в части 6 настоящей статьи,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</w:t>
      </w:r>
      <w:r>
        <w:t>го функционирования.</w:t>
      </w:r>
    </w:p>
    <w:p w:rsidR="00000000" w:rsidRDefault="00AD1F49">
      <w:pPr>
        <w:pStyle w:val="a3"/>
      </w:pPr>
      <w:r>
        <w:t>13. Правила разработки, подключения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Федерации по согласованию с федеральной уполномоче</w:t>
      </w:r>
      <w:r>
        <w:t>нной организацией.</w:t>
      </w:r>
    </w:p>
    <w:p w:rsidR="00000000" w:rsidRDefault="00AD1F49">
      <w:pPr>
        <w:pStyle w:val="a3"/>
      </w:pPr>
      <w:r>
        <w:t>14. Правила разработки, подключения и функционирования электронных приложений, указанных в части 8 настоящей статьи, и технические требования к ним определяются высшим исполнительным органом государственной власти субъекта Российской Фед</w:t>
      </w:r>
      <w:r>
        <w:t>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организацией.</w:t>
      </w:r>
    </w:p>
    <w:p w:rsidR="00000000" w:rsidRDefault="00AD1F49">
      <w:pPr>
        <w:pStyle w:val="a3"/>
      </w:pPr>
      <w:r>
        <w:t xml:space="preserve">15. </w:t>
      </w:r>
      <w:proofErr w:type="gramStart"/>
      <w:r>
        <w:t>Правила разработки, подключения и функционирования электронного банковского приложения и те</w:t>
      </w:r>
      <w:r>
        <w:t>хнические требования к нему устанавливаются федеральной уполномоченной организацией по согласованию с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</w:t>
      </w:r>
      <w:r>
        <w:t>ического развития,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банковской деятельности, и Центральным банком Российской Федерации.</w:t>
      </w:r>
      <w:proofErr w:type="gramEnd"/>
    </w:p>
    <w:p w:rsidR="00000000" w:rsidRDefault="00AD1F49">
      <w:pPr>
        <w:pStyle w:val="a3"/>
      </w:pPr>
      <w:r>
        <w:t>16. Банк, осуществив</w:t>
      </w:r>
      <w:r>
        <w:t>ший подключение электронного банковского приложения, обеспечивает функционирование электронного банковского приложения в соответствии с законодательством о банках и банковской деятельности. Подключение электронного банковского приложения осуществляется бан</w:t>
      </w:r>
      <w:r>
        <w:t>ками, заключившими договор с федеральной уполномоченной организацией.</w:t>
      </w:r>
    </w:p>
    <w:p w:rsidR="00000000" w:rsidRDefault="00AD1F49">
      <w:pPr>
        <w:pStyle w:val="a3"/>
      </w:pPr>
      <w:r>
        <w:t xml:space="preserve">17. </w:t>
      </w:r>
      <w:proofErr w:type="gramStart"/>
      <w:r>
        <w:t>Для использования (активации)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</w:t>
      </w:r>
      <w:r>
        <w:t>аключения договора, предусматривающего оказание услуг с использованием электронного банковского приложения универсальной электронной карты, в банк либо в уполномоченную организацию субъекта Российской Федерации, действующую от имени банка в силу полномочия</w:t>
      </w:r>
      <w:r>
        <w:t>, установленного договором, заключенным между ними.</w:t>
      </w:r>
      <w:proofErr w:type="gramEnd"/>
    </w:p>
    <w:p w:rsidR="00000000" w:rsidRDefault="00AD1F49">
      <w:pPr>
        <w:pStyle w:val="a3"/>
      </w:pPr>
      <w:r>
        <w:t>18. Гражданин - пользователь универсальной электронной картой имеет право на замену банка, обеспечивающего предоставление услуг в рамках электронного банковского приложения, на другой банк, заключивший до</w:t>
      </w:r>
      <w:r>
        <w:t>говор с федеральной уполномоченной организацией в соответствии с настоящим Федеральным законом. В таком случае осуществляется замена универсальной электронной карты в порядке, установленном статьей 27 настоящего Федерального закона.</w:t>
      </w:r>
    </w:p>
    <w:p w:rsidR="00000000" w:rsidRDefault="00AD1F49">
      <w:pPr>
        <w:pStyle w:val="a3"/>
      </w:pPr>
      <w:r>
        <w:t xml:space="preserve">Статья 24. </w:t>
      </w:r>
      <w:r>
        <w:rPr>
          <w:b/>
          <w:bCs/>
        </w:rPr>
        <w:t>Основы организации деятельности по выпуску, выдаче и обслуживанию универсальных электронных карт</w:t>
      </w:r>
    </w:p>
    <w:p w:rsidR="00000000" w:rsidRDefault="00AD1F49">
      <w:pPr>
        <w:pStyle w:val="a3"/>
      </w:pPr>
      <w:r>
        <w:t>1. Организация деятельности по выпуску, выдаче и обслуживанию универсальных электронных карт осуществляется уполномоченными органами государственной власти суб</w:t>
      </w:r>
      <w:r>
        <w:t>ъектов Российской Федерации в соответствии с настоящим Федеральным законом.</w:t>
      </w:r>
    </w:p>
    <w:p w:rsidR="00000000" w:rsidRDefault="00AD1F49">
      <w:pPr>
        <w:pStyle w:val="a3"/>
      </w:pPr>
      <w:r>
        <w:t>2. Порядок выпуска универсальных электронных карт устанавливается Правительством Российской Федерации.</w:t>
      </w:r>
    </w:p>
    <w:p w:rsidR="00000000" w:rsidRDefault="00AD1F49">
      <w:pPr>
        <w:pStyle w:val="a3"/>
      </w:pPr>
      <w:r>
        <w:t>3. В целях выпуска, выдачи и обслуживания универсальных электронных карт высш</w:t>
      </w:r>
      <w:r>
        <w:t>ий исполнительный орган государственной власти субъекта Российской Федерации определяет уполномоченную организацию субъекта Российской Федерации. Функции уполномоченной организации субъекта Российской Федерации могут выполнять юридические лица, а также тер</w:t>
      </w:r>
      <w:r>
        <w:t>риториальные органы федеральных органов исполнительной власти, Пенсионного фонда Российской Федерации на основании соглашений, заключаемых высшим исполнительным органом государственной власти субъекта Российской Федерации с федеральным органом исполнительн</w:t>
      </w:r>
      <w:r>
        <w:t>ой власти, Пенсионным фондом Российской Федерации.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лицо.</w:t>
      </w:r>
    </w:p>
    <w:p w:rsidR="00000000" w:rsidRDefault="00AD1F49">
      <w:pPr>
        <w:pStyle w:val="a3"/>
      </w:pPr>
      <w:r>
        <w:t>4. Универсальные электронные карты являются собс</w:t>
      </w:r>
      <w:r>
        <w:t>твенностью субъекта Российской Федерации.</w:t>
      </w:r>
    </w:p>
    <w:p w:rsidR="00000000" w:rsidRDefault="00AD1F49">
      <w:pPr>
        <w:pStyle w:val="a3"/>
      </w:pPr>
      <w:r>
        <w:t>5. Порядок компенсации и (или) софинансирования расходов на выпуск, выдачу и обслуживание универсальных электронных карт устанавливается Правительством Российской Федерации.</w:t>
      </w:r>
    </w:p>
    <w:p w:rsidR="00000000" w:rsidRDefault="00AD1F49">
      <w:pPr>
        <w:pStyle w:val="a3"/>
      </w:pPr>
      <w:r>
        <w:t>6. Уполномоченный федеральный орган испо</w:t>
      </w:r>
      <w:r>
        <w:t xml:space="preserve">лнительной власти осуществляет </w:t>
      </w:r>
      <w:proofErr w:type="gramStart"/>
      <w:r>
        <w:t>контроль за</w:t>
      </w:r>
      <w:proofErr w:type="gramEnd"/>
      <w:r>
        <w:t xml:space="preserve">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выпуску, выдаче и обслуживанию универсальных элек</w:t>
      </w:r>
      <w:r>
        <w:t>тронных карт.</w:t>
      </w:r>
    </w:p>
    <w:p w:rsidR="00000000" w:rsidRDefault="00AD1F49">
      <w:pPr>
        <w:pStyle w:val="a3"/>
      </w:pPr>
      <w:r>
        <w:t xml:space="preserve">Статья 25. </w:t>
      </w:r>
      <w:r>
        <w:rPr>
          <w:b/>
          <w:bCs/>
        </w:rPr>
        <w:t>Порядок выдачи универсальных электронных карт по заявлениям граждан</w:t>
      </w:r>
    </w:p>
    <w:p w:rsidR="00000000" w:rsidRDefault="00AD1F49">
      <w:pPr>
        <w:pStyle w:val="a3"/>
      </w:pPr>
      <w:r>
        <w:t>1. Если иное не установлено постановлением Правительства Российской Федерации или законом субъекта Российской Федерации, указанными в частях 2 и 3 статьи 26 настоя</w:t>
      </w:r>
      <w:r>
        <w:t>щего Федерального закона,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карты.</w:t>
      </w:r>
    </w:p>
    <w:p w:rsidR="00000000" w:rsidRDefault="00AD1F49">
      <w:pPr>
        <w:pStyle w:val="a3"/>
      </w:pPr>
      <w:r>
        <w:t>2. Выдача универсальной электронной карты гражданину осу</w:t>
      </w:r>
      <w:r>
        <w:t>ществляется на бесплатной основе уполномоченной организацией субъекта Российской Федерации.</w:t>
      </w:r>
    </w:p>
    <w:p w:rsidR="00000000" w:rsidRDefault="00AD1F49">
      <w:pPr>
        <w:pStyle w:val="a3"/>
      </w:pPr>
      <w:r>
        <w:t>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</w:t>
      </w:r>
    </w:p>
    <w:p w:rsidR="00000000" w:rsidRDefault="00AD1F49">
      <w:pPr>
        <w:pStyle w:val="a3"/>
      </w:pPr>
      <w:r>
        <w:t>4.</w:t>
      </w:r>
      <w:r>
        <w:t xml:space="preserve"> В заявлении о выдаче универсальной электронной карты указываются фамилия, имя и (если имеется) отчество, дата, место рождения и пол пользователя универсальной электронной картой, а также иные сведения, перечень которых определяется уполномоченным Правител</w:t>
      </w:r>
      <w:r>
        <w:t>ьством Российской Федерации федеральным органом исполнительной власти. В указанном заявлении должна также содержаться информация о выборе гражданином банка, обеспечивающего предоставление услуг в рамках электронного банковского приложения. Выбор банка, обе</w:t>
      </w:r>
      <w:r>
        <w:t>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</w:t>
      </w:r>
    </w:p>
    <w:p w:rsidR="00000000" w:rsidRDefault="00AD1F49">
      <w:pPr>
        <w:pStyle w:val="a3"/>
      </w:pPr>
      <w:r>
        <w:t>5. Типовая форма заявления о выдаче универсальной электронной карты у</w:t>
      </w:r>
      <w:r>
        <w:t>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AD1F49">
      <w:pPr>
        <w:pStyle w:val="a3"/>
      </w:pPr>
      <w:r>
        <w:t>6. Уполномоченный орган государственной власти субъекта Российской Федерации публикует в общероссийском или региональном печатном издании, выходяще</w:t>
      </w:r>
      <w:r>
        <w:t>м не реже одного раза в неделю,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граждан. Извещение должно содержать информацию о порядке подачи зая</w:t>
      </w:r>
      <w:r>
        <w:t>вления о выдаче универсальной электронной карты, порядке выпуска и доставки универсальных электронных карт, правах граждан, а также перечень банков, заключивших на момент опубликования указанного извещения договор с федеральной уполномоченной организацией.</w:t>
      </w:r>
    </w:p>
    <w:p w:rsidR="00000000" w:rsidRDefault="00AD1F49">
      <w:pPr>
        <w:pStyle w:val="a3"/>
      </w:pPr>
      <w:r>
        <w:t>7. Порядок доставки универсальных электронных карт, выпускаемых и выдаваемых по заявлениям граждан, определяется нормативными правовыми актами субъекта Российской Федерации.</w:t>
      </w:r>
    </w:p>
    <w:p w:rsidR="00000000" w:rsidRDefault="00AD1F49">
      <w:pPr>
        <w:pStyle w:val="a3"/>
      </w:pPr>
      <w:r>
        <w:t xml:space="preserve">Статья 26. </w:t>
      </w:r>
      <w:r>
        <w:rPr>
          <w:b/>
          <w:bCs/>
        </w:rPr>
        <w:t>Порядок выдачи универсальных электронных карт гражданам, не подавшим в</w:t>
      </w:r>
      <w:r>
        <w:rPr>
          <w:b/>
          <w:bCs/>
        </w:rPr>
        <w:t xml:space="preserve"> установленные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000000" w:rsidRDefault="00AD1F49">
      <w:pPr>
        <w:pStyle w:val="a3"/>
      </w:pPr>
      <w:r>
        <w:t xml:space="preserve">1. </w:t>
      </w:r>
      <w:proofErr w:type="gramStart"/>
      <w:r>
        <w:t>С 1 января 2014 года, если более ранний срок не установлен постановлением Правительства Российской Федераци</w:t>
      </w:r>
      <w:r>
        <w:t>и или законом субъекта Российской Федерации, указанными в частях 2 и 3 настоящей статьи, универсальная электронная карта выдается на бесплатной основе уполномоченной организацией субъекта Российской Федерации гражданам, не подавшим до 1 января 2014 года (и</w:t>
      </w:r>
      <w:r>
        <w:t>ли иного срока, установленного нормативными правовыми актами, указанными в частях 2 и</w:t>
      </w:r>
      <w:proofErr w:type="gramEnd"/>
      <w:r>
        <w:t xml:space="preserve"> </w:t>
      </w:r>
      <w:proofErr w:type="gramStart"/>
      <w:r>
        <w:t>3 настоящей статьи) заявлений о выдаче им универсальной электронной карты и не обратившимся с заявлениями об отказе от получения этой карты в порядке, установленном насто</w:t>
      </w:r>
      <w:r>
        <w:t>ящей статьей.</w:t>
      </w:r>
      <w:proofErr w:type="gramEnd"/>
      <w:r>
        <w:t xml:space="preserve"> В данном случае выпуск универсальной электронной карты осуществляется на основании информации о персональных данных граждан, которая имеется у исполнительных органов государственной власти субъекта Российской Федерации, территориальных органо</w:t>
      </w:r>
      <w:r>
        <w:t>в федеральных органов исполнительной власти, территориальных органов государственных внебюджетных фондов Российской Федерации. Федеральные органы исполнительной власти и государственные внебюджетные фонды Российской Федерации обязаны предоставить уполномоч</w:t>
      </w:r>
      <w:r>
        <w:t>енной организации субъекта Российской Федерации доступ к информационным системам в части информации, необходимой для выпуска, выдачи и обслуживания универсальных электронных карт, в порядке, установленном Правительством Российской Федерации.</w:t>
      </w:r>
    </w:p>
    <w:p w:rsidR="00000000" w:rsidRDefault="00AD1F49">
      <w:pPr>
        <w:pStyle w:val="a3"/>
      </w:pPr>
      <w:r>
        <w:t>2. Правительст</w:t>
      </w:r>
      <w:r>
        <w:t>вом Российской Федерации может быть установлен более ранний срок выдачи универсальных электронных карт в порядке, установленном настоящей статьей, в целях удостоверения прав гражданина, указанных в части 2 статьи 22 настоящего Федерального закона.</w:t>
      </w:r>
    </w:p>
    <w:p w:rsidR="00000000" w:rsidRDefault="00AD1F49">
      <w:pPr>
        <w:pStyle w:val="a3"/>
      </w:pPr>
      <w:r>
        <w:t>3. Закон</w:t>
      </w:r>
      <w:r>
        <w:t>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порядке, установленном настоящей статьей.</w:t>
      </w:r>
    </w:p>
    <w:p w:rsidR="00000000" w:rsidRDefault="00AD1F49">
      <w:pPr>
        <w:pStyle w:val="a3"/>
      </w:pPr>
      <w:r>
        <w:t xml:space="preserve">4. </w:t>
      </w:r>
      <w:proofErr w:type="gramStart"/>
      <w:r>
        <w:t>Субъект Российской Федерации публикуе</w:t>
      </w:r>
      <w:r>
        <w:t>т не позднее 1 января 2014 года в общероссийском или региональном печатном издании, выходящем не реже одного раза в неделю, а также размещает в сети Интернет на официальном сайте субъекта Российской Федерации извещение о выпуске универсальных электронных к</w:t>
      </w:r>
      <w:r>
        <w:t>арт гражданам, не подавшим до 1 января 2014 года заявлений о выдаче им указанной карты и не обратившимся с заявлениями</w:t>
      </w:r>
      <w:proofErr w:type="gramEnd"/>
      <w:r>
        <w:t xml:space="preserve"> об отказе от получения универсальной электронной карты. Извещение должно содержать информацию о сроках и порядке выпуска, порядке доставк</w:t>
      </w:r>
      <w:r>
        <w:t>и универсальных электронных карт, правах граждан, а также перечень банков, заключивших договор с федеральной уполномоченной организацией.</w:t>
      </w:r>
    </w:p>
    <w:p w:rsidR="00000000" w:rsidRDefault="00AD1F49">
      <w:pPr>
        <w:pStyle w:val="a3"/>
      </w:pPr>
      <w:r>
        <w:t xml:space="preserve">5. </w:t>
      </w:r>
      <w:proofErr w:type="gramStart"/>
      <w:r>
        <w:t>В течение срока, установленного нормативными правовыми актами субъекта Российской Федерации и составляющего не мене</w:t>
      </w:r>
      <w:r>
        <w:t>е шестидесяти дней со дня публикации извещения, указанного в части 4 настоящей статьи, гражданин вправе обратиться в орган (организацию), определенный (определенную) субъектом Российской Федерации, с заявлением об отказе от получения универсальной электрон</w:t>
      </w:r>
      <w:r>
        <w:t>ной карты.</w:t>
      </w:r>
      <w:proofErr w:type="gramEnd"/>
    </w:p>
    <w:p w:rsidR="00000000" w:rsidRDefault="00AD1F49">
      <w:pPr>
        <w:pStyle w:val="a3"/>
      </w:pPr>
      <w:r>
        <w:t xml:space="preserve">6.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 </w:t>
      </w:r>
      <w:proofErr w:type="gramStart"/>
      <w:r>
        <w:t xml:space="preserve">Информация о выборе банка направляется </w:t>
      </w:r>
      <w:r>
        <w:t>гражданином в орган (организацию), определенный 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не менее тридцати дней со дня публикации извещения, у</w:t>
      </w:r>
      <w:r>
        <w:t>казанного в части 4 настоящей статьи, в порядке, определенном нормативными правовыми актами субъекта Российской Федерации.</w:t>
      </w:r>
      <w:proofErr w:type="gramEnd"/>
    </w:p>
    <w:p w:rsidR="00000000" w:rsidRDefault="00AD1F49">
      <w:pPr>
        <w:pStyle w:val="a3"/>
      </w:pPr>
      <w:r>
        <w:t>7. В случае</w:t>
      </w:r>
      <w:proofErr w:type="gramStart"/>
      <w:r>
        <w:t>,</w:t>
      </w:r>
      <w:proofErr w:type="gramEnd"/>
      <w:r>
        <w:t xml:space="preserve"> если гражданин в установленный частью 6 настоящей статьи срок направил информацию о выборе банка, данному гражданину выд</w:t>
      </w:r>
      <w:r>
        <w:t>ается универсальная электронная карта с электронным банковским приложением выбранного им банка.</w:t>
      </w:r>
    </w:p>
    <w:p w:rsidR="00000000" w:rsidRDefault="00AD1F49">
      <w:pPr>
        <w:pStyle w:val="a3"/>
      </w:pPr>
      <w:r>
        <w:t>8. В случае</w:t>
      </w:r>
      <w:proofErr w:type="gramStart"/>
      <w:r>
        <w:t>,</w:t>
      </w:r>
      <w:proofErr w:type="gramEnd"/>
      <w:r>
        <w:t xml:space="preserve"> если гражданин в установленный частью 5 настоящей статьи срок не обратился с заявлением об отказе от получения универсальной электронной карты и (и</w:t>
      </w:r>
      <w:r>
        <w:t>ли) в установленный частью 6 настоящей статьи срок не направил информацию о выборе банка, данному гражданину выдается универсальная электронная карта с электронным банковским приложением банка, выбранного субъектом Российской Федерации из числа банков, зак</w:t>
      </w:r>
      <w:r>
        <w:t>лючивших договор с федеральной уполномоченной организацией, по итогам проведенного субъектом Российской Федерации конкурса. Порядок проведения конкурса по отбору банка (банков) устанавливается законом субъекта Российской Федерации.</w:t>
      </w:r>
    </w:p>
    <w:p w:rsidR="00000000" w:rsidRDefault="00AD1F49">
      <w:pPr>
        <w:pStyle w:val="a3"/>
      </w:pPr>
      <w:r>
        <w:t>9. Порядок доставки унив</w:t>
      </w:r>
      <w:r>
        <w:t>ерсальных электронных карт, в том числе лично гражданину, определяется нормативными правовыми актами субъекта Российской Федерации.</w:t>
      </w:r>
    </w:p>
    <w:p w:rsidR="00000000" w:rsidRDefault="00AD1F49">
      <w:pPr>
        <w:pStyle w:val="a3"/>
      </w:pPr>
      <w:r>
        <w:t>10. Гражданин имеет право отказаться от использования универсальной электронной карты в любое время после истечения срока, у</w:t>
      </w:r>
      <w:r>
        <w:t>становленного частью 5 настоящей статьи. В случае отказа гражданина от использования универсальной электронной карты такая карта подлежит аннулированию в порядке, установленном уполномоченным Правительством Российской Федерации федеральным органом исполнит</w:t>
      </w:r>
      <w:r>
        <w:t>ельной власти.</w:t>
      </w:r>
    </w:p>
    <w:p w:rsidR="00000000" w:rsidRDefault="00AD1F49">
      <w:pPr>
        <w:pStyle w:val="a3"/>
      </w:pPr>
      <w:r>
        <w:t xml:space="preserve">Статья 27. </w:t>
      </w:r>
      <w:r>
        <w:rPr>
          <w:b/>
          <w:bCs/>
        </w:rPr>
        <w:t>Порядок выдачи дубликата универсальной электронной карты или замены указанной карты</w:t>
      </w:r>
    </w:p>
    <w:p w:rsidR="00000000" w:rsidRDefault="00AD1F49">
      <w:pPr>
        <w:pStyle w:val="a3"/>
      </w:pPr>
      <w:r>
        <w:t xml:space="preserve">1. </w:t>
      </w:r>
      <w:proofErr w:type="gramStart"/>
      <w:r>
        <w:t>В случае утраты универсальной электронной карты либо добровольной замены универсальной электронной карты гражданин вправе обратиться в уполномо</w:t>
      </w:r>
      <w:r>
        <w:t>ченную организацию субъекта Российской Федерации или иные организации, определенные субъектом Российской Федерации, с заявлением о выдаче дубликата универсальной электронной карты или о замене указанной карты.</w:t>
      </w:r>
      <w:proofErr w:type="gramEnd"/>
    </w:p>
    <w:p w:rsidR="00000000" w:rsidRDefault="00AD1F49">
      <w:pPr>
        <w:pStyle w:val="a3"/>
      </w:pPr>
      <w:r>
        <w:t xml:space="preserve">2. </w:t>
      </w:r>
      <w:proofErr w:type="gramStart"/>
      <w:r>
        <w:t>В течение одного месяца со дня подачи гражд</w:t>
      </w:r>
      <w:r>
        <w:t>анином заявления о выдаче дубликата универсальной электронной карты указанные организации на основании записи в реестре</w:t>
      </w:r>
      <w:proofErr w:type="gramEnd"/>
      <w:r>
        <w:t xml:space="preserve"> универсальных электронных карт о пользователе универсальной электронной картой выдают такому гражданину дубликат указанной карты лично и</w:t>
      </w:r>
      <w:r>
        <w:t xml:space="preserve">ли через организации, определенные субъектом Российской Федерации. Дубликат универсальной электронной карты выдается указанными организациями по предъявлении гражданином документа, удостоверяющего личность гражданина </w:t>
      </w:r>
      <w:proofErr w:type="gramStart"/>
      <w:r>
        <w:t>-п</w:t>
      </w:r>
      <w:proofErr w:type="gramEnd"/>
      <w:r>
        <w:t>ользователя универсальной электронной</w:t>
      </w:r>
      <w:r>
        <w:t xml:space="preserve"> картой.</w:t>
      </w:r>
    </w:p>
    <w:p w:rsidR="00000000" w:rsidRDefault="00AD1F49">
      <w:pPr>
        <w:pStyle w:val="a3"/>
      </w:pPr>
      <w:r>
        <w:t>3. Субъект Российской Федерации определяет порядок выдачи дубликата универсальной электронной карты и размер платы за выдачу такого дубликата.</w:t>
      </w:r>
    </w:p>
    <w:p w:rsidR="00000000" w:rsidRDefault="00AD1F49">
      <w:pPr>
        <w:pStyle w:val="a3"/>
      </w:pPr>
      <w:r>
        <w:t>4.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заявления, поданного гражданином в порядке, определенном уполномоченным органом государственной власти субъ</w:t>
      </w:r>
      <w:r>
        <w:t>екта Российской Федерации.</w:t>
      </w:r>
    </w:p>
    <w:p w:rsidR="00000000" w:rsidRDefault="00AD1F49">
      <w:pPr>
        <w:pStyle w:val="a3"/>
      </w:pPr>
      <w:r>
        <w:t>5. Порядок замены универсальных электронных ка</w:t>
      </w:r>
      <w:proofErr w:type="gramStart"/>
      <w:r>
        <w:t>рт в сл</w:t>
      </w:r>
      <w:proofErr w:type="gramEnd"/>
      <w:r>
        <w:t>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</w:t>
      </w:r>
      <w:r>
        <w:t>коном субъекта Российской Федерации по согласованию с федеральной уполномоченной организацией.</w:t>
      </w:r>
    </w:p>
    <w:p w:rsidR="00000000" w:rsidRDefault="00AD1F49">
      <w:pPr>
        <w:pStyle w:val="a3"/>
      </w:pPr>
      <w:r>
        <w:t xml:space="preserve">Статья 28. </w:t>
      </w:r>
      <w:r>
        <w:rPr>
          <w:b/>
          <w:bCs/>
        </w:rPr>
        <w:t>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</w:t>
      </w:r>
      <w:r>
        <w:rPr>
          <w:b/>
          <w:bCs/>
        </w:rPr>
        <w:t>венных и муниципальных услуг с использованием универсальной электронной карты</w:t>
      </w:r>
    </w:p>
    <w:p w:rsidR="00000000" w:rsidRDefault="00AD1F49">
      <w:pPr>
        <w:pStyle w:val="a3"/>
      </w:pPr>
      <w:r>
        <w:t>1. Уполномоченная организация субъекта Российской Федерации осуществляет следующие функции:</w:t>
      </w:r>
    </w:p>
    <w:p w:rsidR="00000000" w:rsidRDefault="00AD1F49">
      <w:pPr>
        <w:pStyle w:val="a3"/>
      </w:pPr>
      <w:r>
        <w:t>1) обеспечение на территории субъекта Российской Федерации выпуска, выдачи, обслуживан</w:t>
      </w:r>
      <w:r>
        <w:t>ия и хранения (до момента выдачи гражданам) универсальных электронных карт;</w:t>
      </w:r>
    </w:p>
    <w:p w:rsidR="00000000" w:rsidRDefault="00AD1F49">
      <w:pPr>
        <w:pStyle w:val="a3"/>
      </w:pPr>
      <w:proofErr w:type="gramStart"/>
      <w:r>
        <w:t>2) ведение реестра универсальных электронных карт, содержащего сведения о выданных на территории субъекта Российской Федерации универсальных электронных картах, в порядке, установл</w:t>
      </w:r>
      <w:r>
        <w:t>енном уполномоченным Правительством Российской Федерации федеральным органом исполнительной власти;</w:t>
      </w:r>
      <w:proofErr w:type="gramEnd"/>
    </w:p>
    <w:p w:rsidR="00000000" w:rsidRDefault="00AD1F49">
      <w:pPr>
        <w:pStyle w:val="a3"/>
      </w:pPr>
      <w:r>
        <w:t>3) обеспечение на территории субъекта Российской Федерации информационно-технологического взаимодействия государственных информационных систем и муниципальн</w:t>
      </w:r>
      <w:r>
        <w:t>ых информационных систем,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Федерации, в процессе предоставления государственных и муниципальных услуг с использо</w:t>
      </w:r>
      <w:r>
        <w:t>ванием универсальных электронных карт;</w:t>
      </w:r>
    </w:p>
    <w:p w:rsidR="00000000" w:rsidRDefault="00AD1F49">
      <w:pPr>
        <w:pStyle w:val="a3"/>
      </w:pPr>
      <w:r>
        <w:t>4) иные функции, определенные законодательством Российской Федерации.</w:t>
      </w:r>
    </w:p>
    <w:p w:rsidR="00000000" w:rsidRDefault="00AD1F49">
      <w:pPr>
        <w:pStyle w:val="a3"/>
      </w:pPr>
      <w:r>
        <w:t>2. Уполномоченная организация субъекта Российской Федерации при организации выпуска универсальной электронной карты действует от имени и в интереса</w:t>
      </w:r>
      <w:r>
        <w:t>х пользователя универсальной электронной картой без доверенности.</w:t>
      </w:r>
    </w:p>
    <w:p w:rsidR="00000000" w:rsidRDefault="00AD1F49">
      <w:pPr>
        <w:pStyle w:val="a3"/>
      </w:pPr>
      <w:r>
        <w:t xml:space="preserve">3. В целях организации взаимодействия уполномоченных организаций субъектов Российской Федерации, а также осуществления иных предусмотренных настоящей главой функций Правительство Российской </w:t>
      </w:r>
      <w:r>
        <w:t>Федерации определяет федеральную уполномоченную организацию.</w:t>
      </w:r>
    </w:p>
    <w:p w:rsidR="00000000" w:rsidRDefault="00AD1F49">
      <w:pPr>
        <w:pStyle w:val="a3"/>
      </w:pPr>
      <w:r>
        <w:t xml:space="preserve">4. </w:t>
      </w:r>
      <w:proofErr w:type="gramStart"/>
      <w:r>
        <w:t>Требования к банкам, а также требования к договору, заключаемому федеральной уполномоченной организацией с банками, участвующими в предоставлении услуг в рамках электронного банковского прилож</w:t>
      </w:r>
      <w:r>
        <w:t>ения в соответствии с настоящим Федеральным законом, и порядку его заключения устанавливаются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</w:t>
      </w:r>
      <w:r>
        <w:t xml:space="preserve"> развития, совместно с федеральным органом исполнительной власти, осуществляющим функции по выработке</w:t>
      </w:r>
      <w:proofErr w:type="gramEnd"/>
      <w:r>
        <w:t xml:space="preserve"> государственной политики и нормативно-правовому регулированию в сфере банковской деятельности, и Центральным банком Российской Федерации. Федеральная упол</w:t>
      </w:r>
      <w:r>
        <w:t>номоченная организация не вправе отказать в заключени</w:t>
      </w:r>
      <w:proofErr w:type="gramStart"/>
      <w:r>
        <w:t>и</w:t>
      </w:r>
      <w:proofErr w:type="gramEnd"/>
      <w:r>
        <w:t xml:space="preserve"> договора банкам, которые соответствуют требованиям, указанным в настоящей части.</w:t>
      </w:r>
    </w:p>
    <w:p w:rsidR="00000000" w:rsidRDefault="00AD1F49">
      <w:pPr>
        <w:pStyle w:val="a3"/>
      </w:pPr>
      <w:r>
        <w:t>5. Федеральная уполномоченная организация осуществляет следующие функции:</w:t>
      </w:r>
    </w:p>
    <w:p w:rsidR="00000000" w:rsidRDefault="00AD1F49">
      <w:pPr>
        <w:pStyle w:val="a3"/>
      </w:pPr>
      <w:proofErr w:type="gramStart"/>
      <w:r>
        <w:t>1) организация взаимодействия уполномоченных о</w:t>
      </w:r>
      <w:r>
        <w:t>рганизаций субъектов Российской Федерации;</w:t>
      </w:r>
      <w:proofErr w:type="gramEnd"/>
    </w:p>
    <w:p w:rsidR="00000000" w:rsidRDefault="00AD1F49">
      <w:pPr>
        <w:pStyle w:val="a3"/>
      </w:pPr>
      <w:proofErr w:type="gramStart"/>
      <w:r>
        <w:t xml:space="preserve">2) ведение в порядке, установленном уполномоченным Правительством Российской Федерации федеральным органом исполнительной власти, единого реестра универсальных электронных карт, содержащего сведения о выданных на </w:t>
      </w:r>
      <w:r>
        <w:t>территории Российской Федерации универсальных электронных картах;</w:t>
      </w:r>
      <w:proofErr w:type="gramEnd"/>
    </w:p>
    <w:p w:rsidR="00000000" w:rsidRDefault="00AD1F49">
      <w:pPr>
        <w:pStyle w:val="a3"/>
      </w:pPr>
      <w:r>
        <w:t>3) установление перечня и размера тарифов за обслуживание универсальных электронных карт в части, не касающейся функционирования электронных банковских приложений (по согласованию с федераль</w:t>
      </w:r>
      <w:r>
        <w:t>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развития);</w:t>
      </w:r>
    </w:p>
    <w:p w:rsidR="00000000" w:rsidRDefault="00AD1F49">
      <w:pPr>
        <w:pStyle w:val="a3"/>
      </w:pPr>
      <w:r>
        <w:t>4) ведение реестра федеральных, региональных и муниципальных приложений, размещенных на ун</w:t>
      </w:r>
      <w:r>
        <w:t>иверсальной электронной карте;</w:t>
      </w:r>
    </w:p>
    <w:p w:rsidR="00000000" w:rsidRDefault="00AD1F49">
      <w:pPr>
        <w:pStyle w:val="a3"/>
      </w:pPr>
      <w:r>
        <w:t>5) иные функции, определенные Правительством Российской Федерации.</w:t>
      </w:r>
    </w:p>
    <w:p w:rsidR="00000000" w:rsidRDefault="00AD1F49">
      <w:pPr>
        <w:pStyle w:val="a3"/>
      </w:pPr>
      <w:r>
        <w:t xml:space="preserve">6. </w:t>
      </w:r>
      <w:proofErr w:type="gramStart"/>
      <w:r>
        <w:t>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</w:t>
      </w:r>
      <w:r>
        <w:t>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</w:t>
      </w:r>
      <w:r>
        <w:t>моченной организации, установленными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000000" w:rsidRDefault="00AD1F49">
      <w:pPr>
        <w:pStyle w:val="a3"/>
      </w:pPr>
      <w:r>
        <w:t xml:space="preserve">7. В целях осуществления </w:t>
      </w:r>
      <w:proofErr w:type="gramStart"/>
      <w:r>
        <w:t>взаимодействия</w:t>
      </w:r>
      <w:proofErr w:type="gramEnd"/>
      <w:r>
        <w:t xml:space="preserve"> уполномоченные органы государственной власти субъекта Российской Фе</w:t>
      </w:r>
      <w:r>
        <w:t>дерации, уполномоченные организации субъекта Российской Федерации, иные органы и организации,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</w:t>
      </w:r>
      <w:r>
        <w:t>ерсальных электронных карт, обязаны заключить с федеральной уполномоченной организацией соответствующие соглашения.</w:t>
      </w:r>
    </w:p>
    <w:p w:rsidR="00000000" w:rsidRDefault="00AD1F49">
      <w:pPr>
        <w:pStyle w:val="a3"/>
      </w:pPr>
      <w:r>
        <w:t>8. Порядок заключения и условия такого соглашения устанавливаются уполномоченным Правительством Российской Федерации федеральным органом исп</w:t>
      </w:r>
      <w:r>
        <w:t>олнительной власти по согласованию с федеральной уполномоченной организацией.</w:t>
      </w:r>
    </w:p>
    <w:p w:rsidR="00000000" w:rsidRDefault="00AD1F49">
      <w:pPr>
        <w:pStyle w:val="a3"/>
      </w:pPr>
      <w:r>
        <w:t xml:space="preserve">Глава 7. </w:t>
      </w:r>
      <w:r>
        <w:rPr>
          <w:b/>
          <w:bCs/>
        </w:rPr>
        <w:t>Заключительные положения</w:t>
      </w:r>
    </w:p>
    <w:p w:rsidR="00000000" w:rsidRDefault="00AD1F49">
      <w:pPr>
        <w:pStyle w:val="a3"/>
      </w:pPr>
      <w:r>
        <w:t xml:space="preserve">Статья 29. </w:t>
      </w:r>
      <w:r>
        <w:rPr>
          <w:b/>
          <w:bCs/>
        </w:rPr>
        <w:t>Обеспечение реализации положений настоящего Федерального закона</w:t>
      </w:r>
    </w:p>
    <w:p w:rsidR="00000000" w:rsidRDefault="00AD1F49">
      <w:pPr>
        <w:pStyle w:val="a3"/>
      </w:pPr>
      <w:r>
        <w:t>1. Административные регламенты должны быть разработаны и приняты, а и</w:t>
      </w:r>
      <w:r>
        <w:t>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закона.</w:t>
      </w:r>
    </w:p>
    <w:p w:rsidR="00000000" w:rsidRDefault="00AD1F49">
      <w:pPr>
        <w:pStyle w:val="a3"/>
      </w:pPr>
      <w:r>
        <w:t>2. Административные регламенты, принятые до дня вступления в силу</w:t>
      </w:r>
      <w:r>
        <w:t xml:space="preserve"> настоящего Федерального закона, должны быть приведены в соответствие с положениями настоящего Федерального закона не позднее 1 июля 2012 года.</w:t>
      </w:r>
    </w:p>
    <w:p w:rsidR="00000000" w:rsidRDefault="00AD1F49">
      <w:pPr>
        <w:pStyle w:val="a3"/>
      </w:pPr>
      <w:r>
        <w:t xml:space="preserve">3. </w:t>
      </w:r>
      <w:proofErr w:type="gramStart"/>
      <w:r>
        <w:t>Предусмотренные настоящим Федеральным законом сведения о государственных услугах, предоставляемых исполнитель</w:t>
      </w:r>
      <w:r>
        <w:t>ными органами государственной власти субъекта Российской Федерации, и муниципальных услугах должны быть включены в государственные и муниципальные информационные системы, обеспечивающие ведение реестров соответственно государственных и муниципальных услуг,</w:t>
      </w:r>
      <w:r>
        <w:t xml:space="preserve"> и доступны для заявителей через единый портал государственных и муниципальных услуг не позднее 1 июля 2011 года.</w:t>
      </w:r>
      <w:proofErr w:type="gramEnd"/>
    </w:p>
    <w:p w:rsidR="00000000" w:rsidRDefault="00AD1F49">
      <w:pPr>
        <w:pStyle w:val="a3"/>
      </w:pPr>
      <w:r>
        <w:t>4. Установить, что в отношении реализации положений настоящего Федерального закона, предусматривающих предоставление государственных и муницип</w:t>
      </w:r>
      <w:r>
        <w:t>альных услуг в электронной форме, в том числе с использованием единого портала государственных и муниципальных услуг:</w:t>
      </w:r>
    </w:p>
    <w:p w:rsidR="00000000" w:rsidRDefault="00AD1F49">
      <w:pPr>
        <w:pStyle w:val="a3"/>
      </w:pPr>
      <w:proofErr w:type="gramStart"/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</w:t>
      </w:r>
      <w:r>
        <w:t xml:space="preserve"> власти,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 частью 1 статьи 1 настоящего Федерального закона государственных и муниц</w:t>
      </w:r>
      <w:r>
        <w:t>ипальных услуг, 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</w:t>
      </w:r>
      <w:proofErr w:type="gramEnd"/>
      <w:r>
        <w:t xml:space="preserve"> Правительством Российской Федерации, высшим исполнительным органом</w:t>
      </w:r>
      <w:r>
        <w:t xml:space="preserve"> государственной власти субъекта Российской Федерации, органом местного самоуправления;</w:t>
      </w:r>
    </w:p>
    <w:p w:rsidR="00000000" w:rsidRDefault="00AD1F49">
      <w:pPr>
        <w:pStyle w:val="a3"/>
      </w:pPr>
      <w:r>
        <w:t>2)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AD1F49">
      <w:pPr>
        <w:pStyle w:val="a3"/>
      </w:pPr>
      <w:r>
        <w:t>5. В случае</w:t>
      </w:r>
      <w:proofErr w:type="gramStart"/>
      <w:r>
        <w:t>,</w:t>
      </w:r>
      <w:proofErr w:type="gramEnd"/>
      <w:r>
        <w:t xml:space="preserve"> если субъект Российской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AD1F49">
      <w:pPr>
        <w:pStyle w:val="a3"/>
      </w:pPr>
      <w:r>
        <w:t xml:space="preserve">6. </w:t>
      </w:r>
      <w:proofErr w:type="gramStart"/>
      <w:r>
        <w:t>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карты, электронные приложения которых полностью или ч</w:t>
      </w:r>
      <w:r>
        <w:t>астично совпадают с электронными приложениями, указанными в статье 23 настоящего Федерального закона, и указанные карты не приведены в соответствие с положениями статьи 23 настоящего Федерального закона, такие универсальные электронные карты</w:t>
      </w:r>
      <w:proofErr w:type="gramEnd"/>
      <w:r>
        <w:t xml:space="preserve"> подлежат погаш</w:t>
      </w:r>
      <w:r>
        <w:t>ению по истечении срока их действия, но не позднее 1 января 2014 года в порядке,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</w:t>
      </w:r>
      <w:r>
        <w:t>.</w:t>
      </w:r>
    </w:p>
    <w:p w:rsidR="00000000" w:rsidRDefault="00AD1F49">
      <w:pPr>
        <w:pStyle w:val="a3"/>
      </w:pPr>
      <w:r>
        <w:t xml:space="preserve">7. </w:t>
      </w:r>
      <w:proofErr w:type="gramStart"/>
      <w:r>
        <w:t>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услуг, а также услуг, которые являются необходимыми и обязательными для предоставл</w:t>
      </w:r>
      <w:r>
        <w:t>ения государственных и муниципальных услуг и предоставляются организациями, указанными в части 2 статьи 1 настоящего Федерального закона, за исключением случаев, когда в соответствии с федеральными законами, принимаемыми</w:t>
      </w:r>
      <w:proofErr w:type="gramEnd"/>
      <w:r>
        <w:t xml:space="preserve"> в соответствии с ними иными нормати</w:t>
      </w:r>
      <w:r>
        <w:t>вными правовыми актами Российской Федерации, нормативными правовыми актами субъектов Российской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</w:t>
      </w:r>
      <w:r>
        <w:t>ния государственных и муниципальных услуг, оказываются за счет средств заявителя.</w:t>
      </w:r>
    </w:p>
    <w:p w:rsidR="00000000" w:rsidRDefault="00AD1F49">
      <w:pPr>
        <w:pStyle w:val="a3"/>
      </w:pPr>
      <w:r>
        <w:t xml:space="preserve">Статья 30.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AD1F49">
      <w:pPr>
        <w:pStyle w:val="a3"/>
      </w:pPr>
      <w:r>
        <w:t>1. Настоящий Федеральный закон вступает в силу со дня его официального опубликования, за исключением положений, дл</w:t>
      </w:r>
      <w:r>
        <w:t>я которых настоящей статьей установлен иной срок вступления в силу.</w:t>
      </w:r>
    </w:p>
    <w:p w:rsidR="00000000" w:rsidRDefault="00AD1F49">
      <w:pPr>
        <w:pStyle w:val="a3"/>
      </w:pPr>
      <w:r>
        <w:t>2. Пункт 3 статьи 6, пункты 2 и 3 статьи 7, пункт 5 части 3 статьи 21 настоящего Федерального закона вступают в силу с 1 июля 2011 года.</w:t>
      </w:r>
    </w:p>
    <w:p w:rsidR="00000000" w:rsidRDefault="00AD1F49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AD1F49">
      <w:pPr>
        <w:pStyle w:val="a3"/>
      </w:pPr>
      <w:r>
        <w:rPr>
          <w:b/>
          <w:bCs/>
        </w:rPr>
        <w:t>Д. Медведев</w:t>
      </w:r>
    </w:p>
    <w:p w:rsidR="00AD1F49" w:rsidRDefault="00AD1F49">
      <w:pPr>
        <w:pStyle w:val="a3"/>
      </w:pPr>
      <w:r>
        <w:rPr>
          <w:sz w:val="20"/>
          <w:szCs w:val="20"/>
        </w:rPr>
        <w:t>Материал</w:t>
      </w:r>
      <w:r>
        <w:rPr>
          <w:sz w:val="20"/>
          <w:szCs w:val="20"/>
        </w:rPr>
        <w:t xml:space="preserve"> опубликован по адресу: http://www.rg.ru/2010/07/30/gosusl-dok.html</w:t>
      </w:r>
    </w:p>
    <w:sectPr w:rsidR="00AD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grammar="clean"/>
  <w:defaultTabStop w:val="708"/>
  <w:noPunctuationKerning/>
  <w:characterSpacingControl w:val="doNotCompress"/>
  <w:compat/>
  <w:rsids>
    <w:rsidRoot w:val="00066B53"/>
    <w:rsid w:val="00066B53"/>
    <w:rsid w:val="00A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11399</Words>
  <Characters>64975</Characters>
  <Application>Microsoft Office Word</Application>
  <DocSecurity>0</DocSecurity>
  <Lines>541</Lines>
  <Paragraphs>152</Paragraphs>
  <ScaleCrop>false</ScaleCrop>
  <Company/>
  <LinksUpToDate>false</LinksUpToDate>
  <CharactersWithSpaces>76222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210-ФЗ "Об организации предоставления государственных и муниципальных услуг"</dc:title>
  <dc:creator>SK</dc:creator>
  <cp:lastModifiedBy>SK</cp:lastModifiedBy>
  <cp:revision>2</cp:revision>
  <dcterms:created xsi:type="dcterms:W3CDTF">2015-06-27T10:02:00Z</dcterms:created>
  <dcterms:modified xsi:type="dcterms:W3CDTF">2015-06-27T10:02:00Z</dcterms:modified>
</cp:coreProperties>
</file>